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D7D6" w14:textId="77777777" w:rsidR="00D8652B" w:rsidRPr="00D8652B" w:rsidRDefault="00D8652B" w:rsidP="00D8652B">
      <w:pPr>
        <w:pStyle w:val="1"/>
        <w:ind w:firstLine="709"/>
        <w:jc w:val="right"/>
        <w:rPr>
          <w:rFonts w:ascii="Times New Roman" w:hAnsi="Times New Roman" w:cs="Times New Roman"/>
          <w:sz w:val="24"/>
          <w:szCs w:val="24"/>
        </w:rPr>
      </w:pPr>
      <w:r w:rsidRPr="00D8652B">
        <w:rPr>
          <w:rFonts w:ascii="Times New Roman" w:hAnsi="Times New Roman" w:cs="Times New Roman"/>
          <w:sz w:val="24"/>
          <w:szCs w:val="24"/>
        </w:rPr>
        <w:t>Приложение № 1</w:t>
      </w:r>
    </w:p>
    <w:p w14:paraId="69D8B3F7" w14:textId="77777777" w:rsidR="00005845" w:rsidRPr="00CE5446" w:rsidRDefault="00005845" w:rsidP="00005845">
      <w:pPr>
        <w:contextualSpacing/>
        <w:jc w:val="right"/>
      </w:pPr>
      <w:r w:rsidRPr="00CE5446">
        <w:t xml:space="preserve">к Постановлению администрации </w:t>
      </w:r>
    </w:p>
    <w:p w14:paraId="397CEA1D" w14:textId="77777777" w:rsidR="00005845" w:rsidRPr="00CE5446" w:rsidRDefault="00005845" w:rsidP="00005845">
      <w:pPr>
        <w:contextualSpacing/>
        <w:jc w:val="right"/>
      </w:pPr>
      <w:r w:rsidRPr="00CE5446">
        <w:t>Стойбинского сельсовета Селемджинского района</w:t>
      </w:r>
    </w:p>
    <w:p w14:paraId="082E3D25" w14:textId="42E70F54" w:rsidR="00005845" w:rsidRPr="000631DF" w:rsidRDefault="00005845" w:rsidP="00005845">
      <w:pPr>
        <w:jc w:val="right"/>
      </w:pPr>
      <w:r w:rsidRPr="00CE5446">
        <w:t xml:space="preserve"> от </w:t>
      </w:r>
      <w:r>
        <w:t>08.11.</w:t>
      </w:r>
      <w:r w:rsidRPr="000631DF">
        <w:t xml:space="preserve">2021 </w:t>
      </w:r>
      <w:r w:rsidRPr="00B32D92">
        <w:t xml:space="preserve">№ </w:t>
      </w:r>
      <w:r w:rsidR="00B32D92">
        <w:t>62</w:t>
      </w:r>
    </w:p>
    <w:p w14:paraId="73759C1E" w14:textId="77777777" w:rsidR="007E56C3" w:rsidRPr="0092707F" w:rsidRDefault="007E56C3" w:rsidP="007E56C3">
      <w:pPr>
        <w:pStyle w:val="1"/>
        <w:ind w:firstLine="709"/>
        <w:jc w:val="center"/>
        <w:rPr>
          <w:rFonts w:ascii="Times New Roman" w:hAnsi="Times New Roman" w:cs="Times New Roman"/>
          <w:sz w:val="24"/>
          <w:szCs w:val="24"/>
        </w:rPr>
      </w:pPr>
      <w:r w:rsidRPr="0092707F">
        <w:rPr>
          <w:rFonts w:ascii="Times New Roman" w:hAnsi="Times New Roman" w:cs="Times New Roman"/>
          <w:sz w:val="24"/>
          <w:szCs w:val="24"/>
        </w:rPr>
        <w:t>АУКЦИОННАЯ ДОКУМЕНТАЦИЯ</w:t>
      </w:r>
    </w:p>
    <w:p w14:paraId="01F31CA5" w14:textId="77777777" w:rsidR="007E56C3" w:rsidRPr="0092707F" w:rsidRDefault="007E56C3" w:rsidP="007E56C3">
      <w:pPr>
        <w:pStyle w:val="a3"/>
        <w:spacing w:line="240" w:lineRule="auto"/>
        <w:ind w:right="0" w:firstLine="709"/>
        <w:jc w:val="center"/>
        <w:rPr>
          <w:b/>
          <w:sz w:val="24"/>
          <w:szCs w:val="24"/>
        </w:rPr>
      </w:pPr>
      <w:r w:rsidRPr="0092707F">
        <w:rPr>
          <w:b/>
          <w:sz w:val="24"/>
          <w:szCs w:val="24"/>
        </w:rPr>
        <w:t>по проведению открытого аукциона №</w:t>
      </w:r>
      <w:r>
        <w:rPr>
          <w:b/>
          <w:sz w:val="24"/>
          <w:szCs w:val="24"/>
        </w:rPr>
        <w:t xml:space="preserve"> </w:t>
      </w:r>
      <w:r w:rsidR="00D148FC">
        <w:rPr>
          <w:b/>
          <w:sz w:val="24"/>
          <w:szCs w:val="24"/>
        </w:rPr>
        <w:t>1</w:t>
      </w:r>
    </w:p>
    <w:p w14:paraId="669E8F3A" w14:textId="77777777" w:rsidR="007E56C3" w:rsidRPr="0092707F" w:rsidRDefault="007E56C3" w:rsidP="007E56C3">
      <w:pPr>
        <w:pStyle w:val="a3"/>
        <w:spacing w:line="240" w:lineRule="auto"/>
        <w:ind w:right="-649" w:firstLine="709"/>
        <w:jc w:val="center"/>
        <w:rPr>
          <w:b/>
          <w:sz w:val="24"/>
          <w:szCs w:val="24"/>
        </w:rPr>
      </w:pPr>
      <w:r w:rsidRPr="0092707F">
        <w:rPr>
          <w:b/>
          <w:sz w:val="24"/>
          <w:szCs w:val="24"/>
        </w:rPr>
        <w:t xml:space="preserve">на право заключения договора </w:t>
      </w:r>
    </w:p>
    <w:p w14:paraId="6BE98122" w14:textId="77777777" w:rsidR="007E56C3" w:rsidRPr="0092707F" w:rsidRDefault="007E56C3" w:rsidP="007E56C3">
      <w:pPr>
        <w:pStyle w:val="a3"/>
        <w:spacing w:line="240" w:lineRule="auto"/>
        <w:ind w:right="-649" w:firstLine="709"/>
        <w:jc w:val="center"/>
        <w:rPr>
          <w:b/>
          <w:sz w:val="24"/>
          <w:szCs w:val="24"/>
        </w:rPr>
      </w:pPr>
      <w:r w:rsidRPr="0092707F">
        <w:rPr>
          <w:b/>
          <w:sz w:val="24"/>
          <w:szCs w:val="24"/>
        </w:rPr>
        <w:t>аренды недвижимого муниципального имущества</w:t>
      </w:r>
    </w:p>
    <w:p w14:paraId="780BD6C1" w14:textId="77777777" w:rsidR="007E56C3" w:rsidRPr="0092707F" w:rsidRDefault="007E56C3" w:rsidP="007E56C3">
      <w:pPr>
        <w:pStyle w:val="a3"/>
        <w:spacing w:line="240" w:lineRule="exact"/>
        <w:ind w:firstLine="709"/>
        <w:jc w:val="center"/>
        <w:rPr>
          <w:bCs/>
          <w:sz w:val="24"/>
          <w:szCs w:val="24"/>
        </w:rPr>
      </w:pPr>
    </w:p>
    <w:p w14:paraId="793AAF68" w14:textId="77777777" w:rsidR="007E56C3" w:rsidRPr="0092707F" w:rsidRDefault="007E56C3" w:rsidP="007E56C3">
      <w:pPr>
        <w:spacing w:line="240" w:lineRule="exact"/>
        <w:ind w:firstLine="709"/>
        <w:jc w:val="center"/>
        <w:outlineLvl w:val="1"/>
        <w:rPr>
          <w:b/>
          <w:bCs/>
        </w:rPr>
      </w:pPr>
      <w:r w:rsidRPr="0092707F">
        <w:rPr>
          <w:b/>
          <w:bCs/>
        </w:rPr>
        <w:t>1. Общие положения</w:t>
      </w:r>
    </w:p>
    <w:p w14:paraId="5B682E61" w14:textId="77777777" w:rsidR="007E56C3" w:rsidRPr="0092707F" w:rsidRDefault="007E56C3" w:rsidP="007E56C3">
      <w:pPr>
        <w:spacing w:line="240" w:lineRule="exact"/>
        <w:jc w:val="center"/>
        <w:outlineLvl w:val="1"/>
        <w:rPr>
          <w:b/>
          <w:bCs/>
        </w:rPr>
      </w:pPr>
    </w:p>
    <w:p w14:paraId="46C813FB" w14:textId="77777777" w:rsidR="007E56C3" w:rsidRPr="0092707F" w:rsidRDefault="007E56C3" w:rsidP="007E56C3">
      <w:pPr>
        <w:tabs>
          <w:tab w:val="left" w:pos="1418"/>
        </w:tabs>
        <w:ind w:firstLine="708"/>
        <w:jc w:val="both"/>
        <w:rPr>
          <w:b/>
        </w:rPr>
      </w:pPr>
      <w:r w:rsidRPr="0092707F">
        <w:rPr>
          <w:b/>
          <w:bCs/>
        </w:rPr>
        <w:t>1.1.</w:t>
      </w:r>
      <w:r w:rsidRPr="0092707F">
        <w:tab/>
        <w:t>Открытый аукцион на право заключения договора аренды недвижимого муниципального имущества проводится в соответствии с Гражданским кодексом Российской Федерации, Федеральным законом от 26.07.2006 г.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4B36EBC" w14:textId="77777777" w:rsidR="007E56C3" w:rsidRDefault="007E56C3" w:rsidP="007E56C3">
      <w:pPr>
        <w:tabs>
          <w:tab w:val="left" w:pos="1418"/>
        </w:tabs>
        <w:ind w:firstLine="708"/>
        <w:jc w:val="both"/>
      </w:pPr>
      <w:r w:rsidRPr="0092707F">
        <w:rPr>
          <w:b/>
        </w:rPr>
        <w:t>1.2.</w:t>
      </w:r>
      <w:r w:rsidRPr="0092707F">
        <w:tab/>
        <w:t>Предметом аукциона является право на заключение договора аренды недвижимого муниципального имущества: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46"/>
        <w:gridCol w:w="1758"/>
        <w:gridCol w:w="1275"/>
        <w:gridCol w:w="1276"/>
      </w:tblGrid>
      <w:tr w:rsidR="00D148FC" w:rsidRPr="000E309B" w14:paraId="1ABFEBC6" w14:textId="77777777" w:rsidTr="00603A6E">
        <w:trPr>
          <w:trHeight w:val="770"/>
        </w:trPr>
        <w:tc>
          <w:tcPr>
            <w:tcW w:w="568" w:type="dxa"/>
            <w:shd w:val="clear" w:color="auto" w:fill="auto"/>
            <w:vAlign w:val="center"/>
          </w:tcPr>
          <w:p w14:paraId="72ABE102" w14:textId="77777777" w:rsidR="00D148FC" w:rsidRPr="000E309B" w:rsidRDefault="00D148FC" w:rsidP="00D148FC">
            <w:pPr>
              <w:ind w:left="-108" w:right="-108"/>
              <w:jc w:val="center"/>
            </w:pPr>
            <w:r w:rsidRPr="000E309B">
              <w:t>№</w:t>
            </w:r>
          </w:p>
          <w:p w14:paraId="46E40B34" w14:textId="77777777" w:rsidR="00D148FC" w:rsidRPr="000E309B" w:rsidRDefault="00D148FC" w:rsidP="00D148FC">
            <w:pPr>
              <w:ind w:left="-108" w:right="-108"/>
              <w:jc w:val="center"/>
            </w:pPr>
            <w:r w:rsidRPr="000E309B">
              <w:t>лота</w:t>
            </w:r>
          </w:p>
          <w:p w14:paraId="358E9EEF" w14:textId="77777777" w:rsidR="00D148FC" w:rsidRPr="000E309B" w:rsidRDefault="00D148FC" w:rsidP="00D148FC">
            <w:pPr>
              <w:ind w:left="-108" w:right="-108"/>
              <w:jc w:val="center"/>
            </w:pPr>
          </w:p>
        </w:tc>
        <w:tc>
          <w:tcPr>
            <w:tcW w:w="5046" w:type="dxa"/>
            <w:shd w:val="clear" w:color="auto" w:fill="auto"/>
            <w:vAlign w:val="center"/>
          </w:tcPr>
          <w:p w14:paraId="3B7416E2" w14:textId="77777777" w:rsidR="00D148FC" w:rsidRPr="000E309B" w:rsidRDefault="00D148FC" w:rsidP="00D148FC">
            <w:pPr>
              <w:jc w:val="center"/>
            </w:pPr>
            <w:r w:rsidRPr="000E309B">
              <w:t>Наименование имущества, передаваемого в аренду, его характеристика</w:t>
            </w:r>
          </w:p>
        </w:tc>
        <w:tc>
          <w:tcPr>
            <w:tcW w:w="1758" w:type="dxa"/>
            <w:shd w:val="clear" w:color="auto" w:fill="auto"/>
            <w:vAlign w:val="center"/>
          </w:tcPr>
          <w:p w14:paraId="6F9EB0B1" w14:textId="77777777" w:rsidR="00D148FC" w:rsidRPr="000E309B" w:rsidRDefault="00D148FC" w:rsidP="00D148FC">
            <w:pPr>
              <w:ind w:left="-108" w:right="-108"/>
              <w:jc w:val="center"/>
            </w:pPr>
            <w:r w:rsidRPr="000E309B">
              <w:t>Начальная цена – сумма арендной платы в месяц, без НДС (руб.)</w:t>
            </w:r>
          </w:p>
        </w:tc>
        <w:tc>
          <w:tcPr>
            <w:tcW w:w="1275" w:type="dxa"/>
            <w:shd w:val="clear" w:color="auto" w:fill="auto"/>
            <w:vAlign w:val="center"/>
          </w:tcPr>
          <w:p w14:paraId="35ED7947" w14:textId="77777777" w:rsidR="00D148FC" w:rsidRPr="000E309B" w:rsidRDefault="00D148FC" w:rsidP="00D148FC">
            <w:pPr>
              <w:jc w:val="center"/>
            </w:pPr>
            <w:r w:rsidRPr="000E309B">
              <w:t>Цена</w:t>
            </w:r>
          </w:p>
          <w:p w14:paraId="72525FBF" w14:textId="77777777" w:rsidR="00D148FC" w:rsidRPr="000E309B" w:rsidRDefault="00D148FC" w:rsidP="00D148FC">
            <w:pPr>
              <w:jc w:val="center"/>
            </w:pPr>
            <w:r w:rsidRPr="000E309B">
              <w:t>задатка  (руб.)</w:t>
            </w:r>
          </w:p>
        </w:tc>
        <w:tc>
          <w:tcPr>
            <w:tcW w:w="1276" w:type="dxa"/>
            <w:vAlign w:val="center"/>
          </w:tcPr>
          <w:p w14:paraId="5D30231D" w14:textId="77777777" w:rsidR="00D148FC" w:rsidRPr="000E309B" w:rsidRDefault="00D148FC" w:rsidP="00D148FC">
            <w:pPr>
              <w:jc w:val="center"/>
            </w:pPr>
            <w:r w:rsidRPr="000E309B">
              <w:t>Шаг аукциона (руб.)</w:t>
            </w:r>
          </w:p>
        </w:tc>
      </w:tr>
      <w:tr w:rsidR="004C6844" w:rsidRPr="000E309B" w14:paraId="57A6D790" w14:textId="77777777" w:rsidTr="00603A6E">
        <w:trPr>
          <w:trHeight w:val="1407"/>
        </w:trPr>
        <w:tc>
          <w:tcPr>
            <w:tcW w:w="568" w:type="dxa"/>
            <w:shd w:val="clear" w:color="auto" w:fill="auto"/>
            <w:vAlign w:val="center"/>
          </w:tcPr>
          <w:p w14:paraId="4FC4D568" w14:textId="77777777" w:rsidR="004C6844" w:rsidRPr="000E309B" w:rsidRDefault="004C6844" w:rsidP="004C6844">
            <w:pPr>
              <w:contextualSpacing/>
              <w:jc w:val="center"/>
            </w:pPr>
            <w:r>
              <w:t>1</w:t>
            </w:r>
          </w:p>
        </w:tc>
        <w:tc>
          <w:tcPr>
            <w:tcW w:w="5046" w:type="dxa"/>
            <w:shd w:val="clear" w:color="auto" w:fill="auto"/>
            <w:vAlign w:val="center"/>
          </w:tcPr>
          <w:p w14:paraId="4D3BE5C0" w14:textId="0E000FD7" w:rsidR="004C6844" w:rsidRPr="000E309B" w:rsidRDefault="004C6844" w:rsidP="004C6844">
            <w:pPr>
              <w:ind w:right="5"/>
              <w:contextualSpacing/>
              <w:jc w:val="both"/>
            </w:pPr>
            <w:r w:rsidRPr="008324AB">
              <w:t xml:space="preserve">Нежилое здание, назначение - нежилое здание, общей площадью 182,3 </w:t>
            </w:r>
            <w:proofErr w:type="spellStart"/>
            <w:r w:rsidRPr="008324AB">
              <w:t>кв.м</w:t>
            </w:r>
            <w:proofErr w:type="spellEnd"/>
            <w:r w:rsidRPr="008324AB">
              <w:t xml:space="preserve">, расположенное по адресу: Амурская обл. Селемджинский р-он, с. Стойба, ул. Майская, д. 5, стр. </w:t>
            </w:r>
            <w:r>
              <w:t>б</w:t>
            </w:r>
            <w:r w:rsidRPr="008324AB">
              <w:t xml:space="preserve">, </w:t>
            </w:r>
            <w:r w:rsidR="00692CB2">
              <w:t xml:space="preserve">с </w:t>
            </w:r>
            <w:r w:rsidRPr="008324AB">
              <w:t>кадастровым номером 28:22:010406:136.</w:t>
            </w:r>
          </w:p>
        </w:tc>
        <w:tc>
          <w:tcPr>
            <w:tcW w:w="1758" w:type="dxa"/>
            <w:shd w:val="clear" w:color="auto" w:fill="auto"/>
            <w:vAlign w:val="center"/>
          </w:tcPr>
          <w:p w14:paraId="0DE9D0F8" w14:textId="3596650E" w:rsidR="004C6844" w:rsidRPr="00692CB2" w:rsidRDefault="004C6844" w:rsidP="004C6844">
            <w:pPr>
              <w:ind w:right="-108"/>
              <w:contextualSpacing/>
              <w:jc w:val="center"/>
              <w:rPr>
                <w:highlight w:val="yellow"/>
              </w:rPr>
            </w:pPr>
            <w:r w:rsidRPr="00B32D92">
              <w:t>14647,80</w:t>
            </w:r>
          </w:p>
        </w:tc>
        <w:tc>
          <w:tcPr>
            <w:tcW w:w="1275" w:type="dxa"/>
            <w:shd w:val="clear" w:color="auto" w:fill="auto"/>
            <w:vAlign w:val="center"/>
          </w:tcPr>
          <w:p w14:paraId="5E0261E1" w14:textId="1F8F3CFE" w:rsidR="004C6844" w:rsidRPr="00692CB2" w:rsidRDefault="004C6844" w:rsidP="004C6844">
            <w:pPr>
              <w:ind w:left="-108" w:right="-108"/>
              <w:contextualSpacing/>
              <w:jc w:val="center"/>
              <w:rPr>
                <w:highlight w:val="yellow"/>
              </w:rPr>
            </w:pPr>
            <w:r w:rsidRPr="00B32D92">
              <w:t>2929,56</w:t>
            </w:r>
          </w:p>
        </w:tc>
        <w:tc>
          <w:tcPr>
            <w:tcW w:w="1276" w:type="dxa"/>
            <w:vAlign w:val="center"/>
          </w:tcPr>
          <w:p w14:paraId="1C71DFE3" w14:textId="5561CFF7" w:rsidR="004C6844" w:rsidRPr="00692CB2" w:rsidRDefault="004C6844" w:rsidP="004C6844">
            <w:pPr>
              <w:contextualSpacing/>
              <w:jc w:val="center"/>
              <w:rPr>
                <w:highlight w:val="yellow"/>
              </w:rPr>
            </w:pPr>
            <w:r w:rsidRPr="00B32D92">
              <w:t>439,43</w:t>
            </w:r>
          </w:p>
        </w:tc>
      </w:tr>
    </w:tbl>
    <w:p w14:paraId="36A88FD2" w14:textId="77777777" w:rsidR="007E56C3" w:rsidRDefault="007E56C3" w:rsidP="007E56C3">
      <w:pPr>
        <w:tabs>
          <w:tab w:val="left" w:pos="1418"/>
        </w:tabs>
        <w:ind w:firstLine="708"/>
        <w:jc w:val="both"/>
      </w:pPr>
    </w:p>
    <w:p w14:paraId="52AA8FDD" w14:textId="77777777" w:rsidR="002E15E6" w:rsidRPr="00FE184F" w:rsidRDefault="002E15E6" w:rsidP="002E15E6">
      <w:pPr>
        <w:ind w:firstLine="720"/>
        <w:jc w:val="both"/>
      </w:pPr>
      <w:r w:rsidRPr="00FE184F">
        <w:t>Начальная цена лот</w:t>
      </w:r>
      <w:r>
        <w:t>а</w:t>
      </w:r>
      <w:r w:rsidRPr="00FE184F">
        <w:t xml:space="preserve"> </w:t>
      </w:r>
      <w:r w:rsidRPr="00FE184F">
        <w:rPr>
          <w:b/>
        </w:rPr>
        <w:t xml:space="preserve">– </w:t>
      </w:r>
      <w:r w:rsidRPr="00FE184F">
        <w:t>сумма арендной платы в месяц, без НДС</w:t>
      </w:r>
      <w:r w:rsidRPr="00FE184F">
        <w:rPr>
          <w:b/>
        </w:rPr>
        <w:t xml:space="preserve">, </w:t>
      </w:r>
      <w:r w:rsidRPr="00FE184F">
        <w:t>установленная на основании отчет</w:t>
      </w:r>
      <w:r>
        <w:t>а</w:t>
      </w:r>
      <w:r w:rsidRPr="00FE184F">
        <w:t xml:space="preserve"> независимого оценщика. Налог на добавленную стоимость (НДС) перечисляется Арендатором самостоятельно в законодательно установленном порядке.</w:t>
      </w:r>
    </w:p>
    <w:p w14:paraId="745DFC6E" w14:textId="77777777" w:rsidR="002E15E6" w:rsidRDefault="002E15E6" w:rsidP="002E15E6">
      <w:pPr>
        <w:autoSpaceDE w:val="0"/>
        <w:autoSpaceDN w:val="0"/>
        <w:adjustRightInd w:val="0"/>
        <w:ind w:firstLine="720"/>
        <w:jc w:val="both"/>
        <w:rPr>
          <w:u w:val="single"/>
        </w:rPr>
      </w:pPr>
      <w:r w:rsidRPr="00FE184F">
        <w:rPr>
          <w:u w:val="single"/>
        </w:rPr>
        <w:t>Размер арендной платы, определенный по итогам аукциона и подлежащий включению в договор аренды, не</w:t>
      </w:r>
      <w:r>
        <w:rPr>
          <w:u w:val="single"/>
        </w:rPr>
        <w:t xml:space="preserve"> включает плату за</w:t>
      </w:r>
      <w:r w:rsidRPr="00FE184F">
        <w:rPr>
          <w:u w:val="single"/>
        </w:rPr>
        <w:t xml:space="preserve"> эксплуатацио</w:t>
      </w:r>
      <w:r>
        <w:rPr>
          <w:u w:val="single"/>
        </w:rPr>
        <w:t>нные услуги, земельный участок, налоги и сборы.</w:t>
      </w:r>
    </w:p>
    <w:p w14:paraId="54AA09E3" w14:textId="77777777" w:rsidR="002E15E6" w:rsidRPr="00D8321A" w:rsidRDefault="002E15E6" w:rsidP="002E15E6">
      <w:pPr>
        <w:autoSpaceDE w:val="0"/>
        <w:autoSpaceDN w:val="0"/>
        <w:adjustRightInd w:val="0"/>
        <w:ind w:firstLine="720"/>
        <w:jc w:val="both"/>
      </w:pPr>
      <w:r w:rsidRPr="00FE184F">
        <w:t xml:space="preserve">Цена </w:t>
      </w:r>
      <w:r w:rsidRPr="00D148FC">
        <w:t xml:space="preserve">договора (цена лота) может быть пересмотрена сторонами в сторону </w:t>
      </w:r>
      <w:r w:rsidRPr="00D8321A">
        <w:t>увеличения, а также цена заключенного договора не может быть пересмотрена сторонами в сторону уменьшения.</w:t>
      </w:r>
    </w:p>
    <w:p w14:paraId="1A4A221C" w14:textId="6ED87AD0" w:rsidR="002E15E6" w:rsidRPr="00D8321A" w:rsidRDefault="002E15E6" w:rsidP="002E15E6">
      <w:pPr>
        <w:pStyle w:val="a3"/>
        <w:tabs>
          <w:tab w:val="left" w:pos="9459"/>
        </w:tabs>
        <w:ind w:right="-81" w:firstLine="709"/>
        <w:jc w:val="both"/>
        <w:rPr>
          <w:sz w:val="24"/>
          <w:szCs w:val="24"/>
        </w:rPr>
      </w:pPr>
      <w:r w:rsidRPr="00D8321A">
        <w:rPr>
          <w:sz w:val="24"/>
          <w:szCs w:val="24"/>
        </w:rPr>
        <w:t xml:space="preserve">Задаток для участия в аукционе перечисляется претендентами по следующим </w:t>
      </w:r>
      <w:r w:rsidRPr="00B32D92">
        <w:rPr>
          <w:sz w:val="24"/>
          <w:szCs w:val="24"/>
        </w:rPr>
        <w:t>реквизитам: «УФК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r w:rsidRPr="00D8321A">
        <w:rPr>
          <w:sz w:val="24"/>
          <w:szCs w:val="24"/>
        </w:rPr>
        <w:t xml:space="preserve">. Задаток должен поступить на счет продавца не позднее </w:t>
      </w:r>
      <w:r>
        <w:rPr>
          <w:b/>
          <w:bCs/>
          <w:sz w:val="24"/>
          <w:szCs w:val="24"/>
        </w:rPr>
        <w:t>07.12</w:t>
      </w:r>
      <w:r w:rsidRPr="00D8321A">
        <w:rPr>
          <w:b/>
          <w:bCs/>
          <w:sz w:val="24"/>
          <w:szCs w:val="24"/>
        </w:rPr>
        <w:t>.2021</w:t>
      </w:r>
      <w:r w:rsidRPr="00D8321A">
        <w:rPr>
          <w:b/>
          <w:sz w:val="24"/>
          <w:szCs w:val="24"/>
        </w:rPr>
        <w:t xml:space="preserve">г. </w:t>
      </w:r>
      <w:r w:rsidRPr="00D8321A">
        <w:rPr>
          <w:sz w:val="24"/>
          <w:szCs w:val="24"/>
        </w:rPr>
        <w:t>Задаток считается внесенным с момента его зачисления на счет Администрации Стойбинского сельсовета Селемджинского района.</w:t>
      </w:r>
    </w:p>
    <w:p w14:paraId="290B3B14" w14:textId="77777777" w:rsidR="002E15E6" w:rsidRPr="00FE184F" w:rsidRDefault="002E15E6" w:rsidP="002E15E6">
      <w:pPr>
        <w:ind w:firstLine="720"/>
        <w:jc w:val="both"/>
      </w:pPr>
      <w:r w:rsidRPr="00D148FC">
        <w:t>В течении 5 дней с даты подведения итогов аукциона суммы задатков возвращаются участникам аукциона, за исключением его победителя</w:t>
      </w:r>
      <w:r w:rsidRPr="00FE184F">
        <w:t>, с победителем заключается договор. Задаток, внесенный победителем аукциона, засчитывается в счет арендной платы за первые платежные периоды</w:t>
      </w:r>
      <w:r w:rsidRPr="00FE184F">
        <w:rPr>
          <w:b/>
        </w:rPr>
        <w:t xml:space="preserve"> </w:t>
      </w:r>
      <w:r w:rsidRPr="00FE184F">
        <w:t>по договору аренды недвижимого муниципального имущества.</w:t>
      </w:r>
    </w:p>
    <w:p w14:paraId="2EE63CDE" w14:textId="77777777" w:rsidR="002E15E6" w:rsidRPr="001C45AB" w:rsidRDefault="002E15E6" w:rsidP="002E15E6">
      <w:pPr>
        <w:autoSpaceDE w:val="0"/>
        <w:autoSpaceDN w:val="0"/>
        <w:adjustRightInd w:val="0"/>
        <w:ind w:firstLine="720"/>
        <w:jc w:val="both"/>
        <w:outlineLvl w:val="3"/>
      </w:pPr>
      <w:r w:rsidRPr="00FE184F">
        <w:lastRenderedPageBreak/>
        <w:t xml:space="preserve">В случае уклонения победителя аукциона от заключения договора внесенный им задаток </w:t>
      </w:r>
      <w:r w:rsidRPr="001C45AB">
        <w:t>не возвращается.</w:t>
      </w:r>
    </w:p>
    <w:p w14:paraId="51B9D8E1" w14:textId="07CE3BAA" w:rsidR="002E15E6" w:rsidRPr="00D8321A" w:rsidRDefault="002E15E6" w:rsidP="002E15E6">
      <w:pPr>
        <w:pStyle w:val="a5"/>
        <w:tabs>
          <w:tab w:val="left" w:pos="1418"/>
        </w:tabs>
        <w:spacing w:before="0" w:line="240" w:lineRule="auto"/>
        <w:ind w:firstLine="720"/>
        <w:rPr>
          <w:sz w:val="24"/>
          <w:szCs w:val="24"/>
        </w:rPr>
      </w:pPr>
      <w:r w:rsidRPr="001C45AB">
        <w:rPr>
          <w:b/>
          <w:bCs/>
          <w:sz w:val="24"/>
          <w:szCs w:val="24"/>
        </w:rPr>
        <w:t>1.3.</w:t>
      </w:r>
      <w:r w:rsidRPr="001C45AB">
        <w:rPr>
          <w:sz w:val="24"/>
          <w:szCs w:val="24"/>
        </w:rPr>
        <w:tab/>
        <w:t xml:space="preserve">Срок </w:t>
      </w:r>
      <w:r w:rsidRPr="00D8321A">
        <w:rPr>
          <w:sz w:val="24"/>
          <w:szCs w:val="24"/>
        </w:rPr>
        <w:t xml:space="preserve">договора аренды недвижимого муниципального имущества – </w:t>
      </w:r>
      <w:r w:rsidR="003010C9">
        <w:rPr>
          <w:b/>
          <w:sz w:val="24"/>
          <w:szCs w:val="24"/>
        </w:rPr>
        <w:t>5 лет</w:t>
      </w:r>
      <w:r w:rsidRPr="00D8321A">
        <w:rPr>
          <w:sz w:val="24"/>
          <w:szCs w:val="24"/>
        </w:rPr>
        <w:t>.</w:t>
      </w:r>
    </w:p>
    <w:p w14:paraId="61C20D79" w14:textId="77777777" w:rsidR="002E15E6" w:rsidRPr="00D8321A" w:rsidRDefault="002E15E6" w:rsidP="002E15E6">
      <w:pPr>
        <w:tabs>
          <w:tab w:val="left" w:pos="1418"/>
        </w:tabs>
        <w:autoSpaceDE w:val="0"/>
        <w:autoSpaceDN w:val="0"/>
        <w:adjustRightInd w:val="0"/>
        <w:ind w:firstLine="720"/>
        <w:jc w:val="both"/>
        <w:outlineLvl w:val="1"/>
      </w:pPr>
      <w:r w:rsidRPr="00D8321A">
        <w:rPr>
          <w:b/>
          <w:bCs/>
        </w:rPr>
        <w:t>1.4.</w:t>
      </w:r>
      <w:r w:rsidRPr="00D8321A">
        <w:tab/>
        <w:t xml:space="preserve">Организатором аукциона является Администрация Стойбинского сельсовета Селемджинского района. 676574, Селемджинский район, с. Стойба, ул. Майская, д. 5, контактный телефон: </w:t>
      </w:r>
      <w:r w:rsidRPr="00D8321A">
        <w:rPr>
          <w:sz w:val="21"/>
          <w:szCs w:val="21"/>
        </w:rPr>
        <w:t>8 (41646) 23-104</w:t>
      </w:r>
      <w:r w:rsidRPr="00D8321A">
        <w:t xml:space="preserve">, </w:t>
      </w:r>
      <w:r w:rsidRPr="00D8321A">
        <w:rPr>
          <w:lang w:val="en-US"/>
        </w:rPr>
        <w:t>e</w:t>
      </w:r>
      <w:r w:rsidRPr="00D8321A">
        <w:t>-</w:t>
      </w:r>
      <w:r w:rsidRPr="00D8321A">
        <w:rPr>
          <w:lang w:val="en-US"/>
        </w:rPr>
        <w:t>mail</w:t>
      </w:r>
      <w:r w:rsidRPr="00D8321A">
        <w:t xml:space="preserve">: </w:t>
      </w:r>
      <w:hyperlink r:id="rId6" w:history="1">
        <w:r w:rsidRPr="00D8321A">
          <w:rPr>
            <w:rStyle w:val="a7"/>
            <w:lang w:val="en-US"/>
          </w:rPr>
          <w:t>stoiba</w:t>
        </w:r>
        <w:r w:rsidRPr="00D8321A">
          <w:rPr>
            <w:rStyle w:val="a7"/>
          </w:rPr>
          <w:t>9@</w:t>
        </w:r>
        <w:r w:rsidRPr="00D8321A">
          <w:rPr>
            <w:rStyle w:val="a7"/>
            <w:lang w:val="en-US"/>
          </w:rPr>
          <w:t>mail</w:t>
        </w:r>
        <w:r w:rsidRPr="00D8321A">
          <w:rPr>
            <w:rStyle w:val="a7"/>
          </w:rPr>
          <w:t>.</w:t>
        </w:r>
        <w:proofErr w:type="spellStart"/>
        <w:r w:rsidRPr="00D8321A">
          <w:rPr>
            <w:rStyle w:val="a7"/>
            <w:lang w:val="en-US"/>
          </w:rPr>
          <w:t>ru</w:t>
        </w:r>
        <w:proofErr w:type="spellEnd"/>
      </w:hyperlink>
      <w:r w:rsidRPr="00D8321A">
        <w:t>.</w:t>
      </w:r>
    </w:p>
    <w:p w14:paraId="6C8BBDB6" w14:textId="5A91C132" w:rsidR="002E15E6" w:rsidRPr="00D8321A" w:rsidRDefault="002E15E6" w:rsidP="002E15E6">
      <w:pPr>
        <w:tabs>
          <w:tab w:val="left" w:pos="1418"/>
        </w:tabs>
        <w:autoSpaceDE w:val="0"/>
        <w:autoSpaceDN w:val="0"/>
        <w:adjustRightInd w:val="0"/>
        <w:ind w:firstLine="720"/>
        <w:jc w:val="both"/>
        <w:outlineLvl w:val="1"/>
      </w:pPr>
      <w:r w:rsidRPr="00D8321A">
        <w:rPr>
          <w:b/>
        </w:rPr>
        <w:t>1.5.</w:t>
      </w:r>
      <w:r w:rsidRPr="00D8321A">
        <w:tab/>
        <w:t xml:space="preserve">Определение участников аукциона состоится </w:t>
      </w:r>
      <w:r w:rsidR="00C6479F">
        <w:rPr>
          <w:b/>
          <w:bCs/>
        </w:rPr>
        <w:t>09.12</w:t>
      </w:r>
      <w:r w:rsidRPr="00D8321A">
        <w:rPr>
          <w:b/>
          <w:bCs/>
        </w:rPr>
        <w:t>.2021</w:t>
      </w:r>
      <w:r w:rsidRPr="00D8321A">
        <w:rPr>
          <w:b/>
        </w:rPr>
        <w:t>г. в 10-00</w:t>
      </w:r>
      <w:r w:rsidRPr="00D8321A">
        <w:t xml:space="preserve"> часов по адресу: Администрация Стойбинского сельсовета Селемджинского района. 676574, Селемджинский район, с. Стойба, ул. Майская, д. 5.</w:t>
      </w:r>
    </w:p>
    <w:p w14:paraId="47F9D864" w14:textId="6FF3A8EB" w:rsidR="002E15E6" w:rsidRPr="00D8321A" w:rsidRDefault="002E15E6" w:rsidP="002E15E6">
      <w:pPr>
        <w:tabs>
          <w:tab w:val="left" w:pos="1418"/>
        </w:tabs>
        <w:autoSpaceDE w:val="0"/>
        <w:autoSpaceDN w:val="0"/>
        <w:adjustRightInd w:val="0"/>
        <w:ind w:firstLine="720"/>
        <w:jc w:val="both"/>
        <w:outlineLvl w:val="1"/>
      </w:pPr>
      <w:r w:rsidRPr="00D8321A">
        <w:rPr>
          <w:b/>
        </w:rPr>
        <w:t>1.6.</w:t>
      </w:r>
      <w:r w:rsidRPr="00D8321A">
        <w:tab/>
        <w:t xml:space="preserve">Аукцион состоится </w:t>
      </w:r>
      <w:r w:rsidR="00C6479F">
        <w:rPr>
          <w:b/>
          <w:bCs/>
        </w:rPr>
        <w:t>09.12</w:t>
      </w:r>
      <w:r w:rsidRPr="00D8321A">
        <w:rPr>
          <w:b/>
          <w:bCs/>
        </w:rPr>
        <w:t>.2021</w:t>
      </w:r>
      <w:r w:rsidRPr="00D8321A">
        <w:rPr>
          <w:b/>
        </w:rPr>
        <w:t>г. в 10-00</w:t>
      </w:r>
      <w:r w:rsidRPr="00D8321A">
        <w:t xml:space="preserve"> по местному времени по адресу: Администрация Стойбинского сельсовета Селемджинского района. 676574, Селемджинский район, с. Стойба, ул. Майская, д. 5.</w:t>
      </w:r>
    </w:p>
    <w:p w14:paraId="56EF561C" w14:textId="0BA213F1" w:rsidR="002E15E6" w:rsidRPr="00FE184F" w:rsidRDefault="002E15E6" w:rsidP="002E15E6">
      <w:pPr>
        <w:tabs>
          <w:tab w:val="left" w:pos="1418"/>
        </w:tabs>
        <w:ind w:firstLine="720"/>
        <w:jc w:val="both"/>
      </w:pPr>
      <w:r w:rsidRPr="00D8321A">
        <w:rPr>
          <w:b/>
        </w:rPr>
        <w:t>1.7.</w:t>
      </w:r>
      <w:r w:rsidRPr="00D8321A">
        <w:t xml:space="preserve"> Заявки на участие в аукционе принимаются по рабочим дням </w:t>
      </w:r>
      <w:r w:rsidRPr="00D8321A">
        <w:rPr>
          <w:b/>
        </w:rPr>
        <w:t xml:space="preserve">с </w:t>
      </w:r>
      <w:r w:rsidR="00C6479F">
        <w:rPr>
          <w:b/>
          <w:bCs/>
        </w:rPr>
        <w:t>09.11</w:t>
      </w:r>
      <w:r w:rsidRPr="00D8321A">
        <w:rPr>
          <w:b/>
          <w:bCs/>
        </w:rPr>
        <w:t>.2021</w:t>
      </w:r>
      <w:r w:rsidRPr="00D8321A">
        <w:rPr>
          <w:b/>
        </w:rPr>
        <w:t xml:space="preserve">г. по </w:t>
      </w:r>
      <w:r w:rsidR="00C6479F">
        <w:rPr>
          <w:b/>
          <w:bCs/>
        </w:rPr>
        <w:t>08.12</w:t>
      </w:r>
      <w:r w:rsidRPr="00D8321A">
        <w:rPr>
          <w:b/>
          <w:bCs/>
        </w:rPr>
        <w:t>.2021</w:t>
      </w:r>
      <w:r w:rsidRPr="00D8321A">
        <w:rPr>
          <w:b/>
        </w:rPr>
        <w:t>г.</w:t>
      </w:r>
      <w:r w:rsidRPr="00D8321A">
        <w:t xml:space="preserve"> (до 17.00</w:t>
      </w:r>
      <w:r w:rsidRPr="008865A2">
        <w:t xml:space="preserve"> часов) с 09-00 ч. до 17-00 ч. (по местному времени), перерыв с 12.00 ч. до 13.00 ч., по</w:t>
      </w:r>
      <w:r w:rsidRPr="00FE184F">
        <w:t xml:space="preserve"> адресу: </w:t>
      </w:r>
      <w:r w:rsidRPr="001C45AB">
        <w:t>Администрация Стойбинского сельсовета Селемджинского района. 676574, Селемджинский район, с. Стойба, ул. Майская, д. 5</w:t>
      </w:r>
      <w:r w:rsidRPr="00FE184F">
        <w:t>.</w:t>
      </w:r>
    </w:p>
    <w:p w14:paraId="36C74B96" w14:textId="77777777" w:rsidR="002E15E6" w:rsidRPr="00FE184F" w:rsidRDefault="002E15E6" w:rsidP="002E15E6">
      <w:pPr>
        <w:tabs>
          <w:tab w:val="left" w:pos="1418"/>
        </w:tabs>
        <w:autoSpaceDE w:val="0"/>
        <w:autoSpaceDN w:val="0"/>
        <w:adjustRightInd w:val="0"/>
        <w:ind w:firstLine="720"/>
        <w:jc w:val="both"/>
        <w:outlineLvl w:val="1"/>
        <w:rPr>
          <w:b/>
          <w:bCs/>
        </w:rPr>
      </w:pPr>
      <w:r w:rsidRPr="008865A2">
        <w:rPr>
          <w:b/>
          <w:bCs/>
        </w:rPr>
        <w:t>1.8.</w:t>
      </w:r>
      <w:r w:rsidRPr="008865A2">
        <w:rPr>
          <w:b/>
          <w:bCs/>
        </w:rPr>
        <w:tab/>
      </w:r>
      <w:r w:rsidRPr="008865A2">
        <w:rPr>
          <w:bCs/>
        </w:rPr>
        <w:t>Осмотр недвижимого имущества, подлежащего передаче в аренду, осуществляется каждый понедельник с 09.00 до 17.00 по местному времени (перерыв с 12.00 до 13.00) по предварительной договоренности.</w:t>
      </w:r>
    </w:p>
    <w:p w14:paraId="16AB840C" w14:textId="77777777" w:rsidR="002E15E6" w:rsidRPr="00FE184F" w:rsidRDefault="002E15E6" w:rsidP="002E15E6">
      <w:pPr>
        <w:tabs>
          <w:tab w:val="left" w:pos="1276"/>
        </w:tabs>
        <w:autoSpaceDE w:val="0"/>
        <w:autoSpaceDN w:val="0"/>
        <w:adjustRightInd w:val="0"/>
        <w:ind w:firstLine="720"/>
        <w:jc w:val="both"/>
        <w:outlineLvl w:val="1"/>
        <w:rPr>
          <w:bCs/>
        </w:rPr>
      </w:pPr>
      <w:r w:rsidRPr="00FE184F">
        <w:rPr>
          <w:b/>
        </w:rPr>
        <w:t>1.9.</w:t>
      </w:r>
      <w:r w:rsidRPr="00FE184F">
        <w:rPr>
          <w:b/>
        </w:rPr>
        <w:tab/>
      </w:r>
      <w:r w:rsidRPr="00FE184F">
        <w:rPr>
          <w:bCs/>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4CF58FEF"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1.10.</w:t>
      </w:r>
      <w:r w:rsidRPr="00FE184F">
        <w:rPr>
          <w:b/>
          <w:bCs/>
        </w:rPr>
        <w:tab/>
      </w:r>
      <w:r w:rsidRPr="00FE184F">
        <w:rPr>
          <w:bCs/>
        </w:rPr>
        <w:t>Разъяснение положений аукционной документации осуществляется с начала срока подачи заявок, указанного в п. 1.7. аукционной документации.</w:t>
      </w:r>
    </w:p>
    <w:p w14:paraId="039F99EC" w14:textId="77777777" w:rsidR="002E15E6" w:rsidRPr="00FE184F" w:rsidRDefault="002E15E6" w:rsidP="002E15E6">
      <w:pPr>
        <w:pStyle w:val="a3"/>
        <w:tabs>
          <w:tab w:val="left" w:pos="1418"/>
        </w:tabs>
        <w:spacing w:line="240" w:lineRule="auto"/>
        <w:ind w:right="0" w:firstLine="720"/>
        <w:jc w:val="both"/>
        <w:rPr>
          <w:sz w:val="24"/>
          <w:szCs w:val="24"/>
        </w:rPr>
      </w:pPr>
      <w:r w:rsidRPr="00FE184F">
        <w:rPr>
          <w:b/>
          <w:sz w:val="24"/>
          <w:szCs w:val="24"/>
        </w:rPr>
        <w:t>1.11.</w:t>
      </w:r>
      <w:r w:rsidRPr="00FE184F">
        <w:rPr>
          <w:sz w:val="24"/>
          <w:szCs w:val="24"/>
        </w:rPr>
        <w:tab/>
        <w:t>Условия аукциона, порядок и условия заключения договора с участником аукциона, изложенные в настоящей аукционной документации, являются условиями публичной оферты. Подача заявки на участие в настоящем аукционе является акцептом данной публичной оферты.</w:t>
      </w:r>
    </w:p>
    <w:p w14:paraId="1CE09AE6" w14:textId="6985A2F9" w:rsidR="002E15E6" w:rsidRDefault="002E15E6" w:rsidP="002E15E6">
      <w:pPr>
        <w:tabs>
          <w:tab w:val="left" w:pos="1418"/>
        </w:tabs>
        <w:autoSpaceDE w:val="0"/>
        <w:autoSpaceDN w:val="0"/>
        <w:adjustRightInd w:val="0"/>
        <w:ind w:firstLine="720"/>
        <w:jc w:val="both"/>
      </w:pPr>
      <w:r w:rsidRPr="00FE184F">
        <w:rPr>
          <w:b/>
        </w:rPr>
        <w:t>1.12</w:t>
      </w:r>
      <w:r w:rsidRPr="00FE184F">
        <w:t>.</w:t>
      </w:r>
      <w:r w:rsidRPr="00FE184F">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CA21F8" w14:textId="77777777" w:rsidR="00E109D9" w:rsidRPr="00FE184F" w:rsidRDefault="00E109D9" w:rsidP="002E15E6">
      <w:pPr>
        <w:tabs>
          <w:tab w:val="left" w:pos="1418"/>
        </w:tabs>
        <w:autoSpaceDE w:val="0"/>
        <w:autoSpaceDN w:val="0"/>
        <w:adjustRightInd w:val="0"/>
        <w:ind w:firstLine="720"/>
        <w:jc w:val="both"/>
      </w:pPr>
    </w:p>
    <w:p w14:paraId="6FA32AD1" w14:textId="77777777" w:rsidR="002E15E6" w:rsidRPr="00FE184F" w:rsidRDefault="002E15E6" w:rsidP="002E15E6">
      <w:pPr>
        <w:pStyle w:val="a3"/>
        <w:spacing w:line="240" w:lineRule="exact"/>
        <w:ind w:right="0" w:firstLine="720"/>
        <w:jc w:val="center"/>
        <w:rPr>
          <w:b/>
          <w:bCs/>
          <w:sz w:val="24"/>
          <w:szCs w:val="24"/>
        </w:rPr>
      </w:pPr>
      <w:r w:rsidRPr="00FE184F">
        <w:rPr>
          <w:b/>
          <w:bCs/>
          <w:sz w:val="24"/>
          <w:szCs w:val="24"/>
        </w:rPr>
        <w:t>2. Условия участия в аукционе</w:t>
      </w:r>
    </w:p>
    <w:p w14:paraId="61AE75C8" w14:textId="77777777" w:rsidR="002E15E6" w:rsidRPr="00FE184F" w:rsidRDefault="002E15E6" w:rsidP="002E15E6">
      <w:pPr>
        <w:tabs>
          <w:tab w:val="left" w:pos="1418"/>
        </w:tabs>
        <w:ind w:firstLine="720"/>
        <w:jc w:val="both"/>
        <w:rPr>
          <w:bCs/>
        </w:rPr>
      </w:pPr>
      <w:r w:rsidRPr="00FE184F">
        <w:rPr>
          <w:b/>
          <w:bCs/>
        </w:rPr>
        <w:t>2.1.</w:t>
      </w:r>
      <w:r w:rsidRPr="00FE184F">
        <w:rPr>
          <w:bCs/>
        </w:rPr>
        <w:tab/>
        <w:t>Для участия в аукционе претендентам необходимо подать заявку на участие в аукционе.</w:t>
      </w:r>
    </w:p>
    <w:p w14:paraId="7CE95C2F" w14:textId="77777777" w:rsidR="002E15E6" w:rsidRPr="00FE184F" w:rsidRDefault="002E15E6" w:rsidP="002E15E6">
      <w:pPr>
        <w:ind w:firstLine="720"/>
        <w:jc w:val="both"/>
        <w:rPr>
          <w:b/>
        </w:rPr>
      </w:pPr>
      <w:r w:rsidRPr="00FE184F">
        <w:t>Подача заявки на участие в аукционе является согласием заявителя со всеми условиями данного аукциона.</w:t>
      </w:r>
    </w:p>
    <w:p w14:paraId="1F8271CF" w14:textId="77777777" w:rsidR="002E15E6" w:rsidRPr="00FE184F" w:rsidRDefault="002E15E6" w:rsidP="002E15E6">
      <w:pPr>
        <w:tabs>
          <w:tab w:val="left" w:pos="1418"/>
        </w:tabs>
        <w:ind w:firstLine="720"/>
        <w:jc w:val="both"/>
        <w:rPr>
          <w:b/>
          <w:bCs/>
        </w:rPr>
      </w:pPr>
      <w:r w:rsidRPr="00FE184F">
        <w:rPr>
          <w:b/>
          <w:bCs/>
        </w:rPr>
        <w:t>2.2.</w:t>
      </w:r>
      <w:r w:rsidRPr="00FE184F">
        <w:tab/>
        <w:t>Подача заявок на участие в аукционе и их рассмотрение производится по каждому лоту отдельно.</w:t>
      </w:r>
    </w:p>
    <w:p w14:paraId="6A54DA0E" w14:textId="77777777" w:rsidR="002E15E6" w:rsidRPr="00FE184F" w:rsidRDefault="002E15E6" w:rsidP="002E15E6">
      <w:pPr>
        <w:pStyle w:val="3"/>
        <w:tabs>
          <w:tab w:val="left" w:pos="1418"/>
        </w:tabs>
        <w:spacing w:after="0"/>
        <w:ind w:firstLine="720"/>
        <w:jc w:val="both"/>
        <w:rPr>
          <w:sz w:val="24"/>
          <w:szCs w:val="24"/>
        </w:rPr>
      </w:pPr>
      <w:r w:rsidRPr="00FE184F">
        <w:rPr>
          <w:b/>
          <w:sz w:val="24"/>
          <w:szCs w:val="24"/>
        </w:rPr>
        <w:t>2.3.</w:t>
      </w:r>
      <w:r w:rsidRPr="00FE184F">
        <w:rPr>
          <w:sz w:val="24"/>
          <w:szCs w:val="24"/>
        </w:rPr>
        <w:tab/>
        <w:t>Для участия в аукционе претендент представляет следующие документы:</w:t>
      </w:r>
    </w:p>
    <w:p w14:paraId="543E2C58" w14:textId="77777777" w:rsidR="002E15E6" w:rsidRPr="00FE184F" w:rsidRDefault="002E15E6" w:rsidP="002E15E6">
      <w:pPr>
        <w:pStyle w:val="3"/>
        <w:tabs>
          <w:tab w:val="left" w:pos="1418"/>
        </w:tabs>
        <w:spacing w:after="0"/>
        <w:ind w:firstLine="720"/>
        <w:jc w:val="both"/>
        <w:rPr>
          <w:sz w:val="24"/>
          <w:szCs w:val="24"/>
        </w:rPr>
      </w:pPr>
      <w:r w:rsidRPr="00FE184F">
        <w:rPr>
          <w:sz w:val="24"/>
          <w:szCs w:val="24"/>
        </w:rPr>
        <w:t>-</w:t>
      </w:r>
      <w:r w:rsidRPr="00FE184F">
        <w:rPr>
          <w:sz w:val="24"/>
          <w:szCs w:val="24"/>
        </w:rPr>
        <w:tab/>
        <w:t>заявку по утвержденной форме (2 экз.);</w:t>
      </w:r>
    </w:p>
    <w:p w14:paraId="7037FCF7" w14:textId="77777777" w:rsidR="002E15E6" w:rsidRPr="00FE184F" w:rsidRDefault="002E15E6" w:rsidP="002E15E6">
      <w:pPr>
        <w:tabs>
          <w:tab w:val="left" w:pos="1418"/>
        </w:tabs>
        <w:autoSpaceDE w:val="0"/>
        <w:autoSpaceDN w:val="0"/>
        <w:adjustRightInd w:val="0"/>
        <w:ind w:firstLine="720"/>
        <w:jc w:val="both"/>
        <w:outlineLvl w:val="1"/>
      </w:pPr>
      <w:r w:rsidRPr="00FE184F">
        <w:rPr>
          <w:bCs/>
        </w:rPr>
        <w:t>-</w:t>
      </w:r>
      <w:r w:rsidRPr="00FE184F">
        <w:rPr>
          <w:bCs/>
        </w:rPr>
        <w:tab/>
      </w:r>
      <w:r w:rsidRPr="00FE184F">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FE184F">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EF07722" w14:textId="77777777" w:rsidR="002E15E6" w:rsidRPr="00FE184F" w:rsidRDefault="002E15E6" w:rsidP="002E15E6">
      <w:pPr>
        <w:tabs>
          <w:tab w:val="left" w:pos="1418"/>
        </w:tabs>
        <w:autoSpaceDE w:val="0"/>
        <w:autoSpaceDN w:val="0"/>
        <w:adjustRightInd w:val="0"/>
        <w:ind w:firstLine="720"/>
        <w:jc w:val="both"/>
        <w:outlineLvl w:val="1"/>
      </w:pPr>
      <w:r w:rsidRPr="00FE184F">
        <w:t>-</w:t>
      </w:r>
      <w:r w:rsidRPr="00FE184F">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A17204D" w14:textId="77777777" w:rsidR="002E15E6" w:rsidRPr="00FE184F" w:rsidRDefault="002E15E6" w:rsidP="002E15E6">
      <w:pPr>
        <w:tabs>
          <w:tab w:val="left" w:pos="1418"/>
        </w:tabs>
        <w:autoSpaceDE w:val="0"/>
        <w:autoSpaceDN w:val="0"/>
        <w:adjustRightInd w:val="0"/>
        <w:ind w:firstLine="720"/>
        <w:jc w:val="both"/>
        <w:outlineLvl w:val="1"/>
      </w:pPr>
      <w:r w:rsidRPr="00FE184F">
        <w:t>-</w:t>
      </w:r>
      <w:r w:rsidRPr="00FE184F">
        <w:tab/>
        <w:t>копии учредительных документов заявителя (для юридических лиц);</w:t>
      </w:r>
    </w:p>
    <w:p w14:paraId="443F18B7" w14:textId="77777777" w:rsidR="002E15E6" w:rsidRPr="00FE184F" w:rsidRDefault="002E15E6" w:rsidP="002E15E6">
      <w:pPr>
        <w:tabs>
          <w:tab w:val="left" w:pos="1418"/>
        </w:tabs>
        <w:autoSpaceDE w:val="0"/>
        <w:autoSpaceDN w:val="0"/>
        <w:adjustRightInd w:val="0"/>
        <w:ind w:firstLine="720"/>
        <w:jc w:val="both"/>
        <w:outlineLvl w:val="1"/>
        <w:rPr>
          <w:bCs/>
        </w:rPr>
      </w:pPr>
      <w:r w:rsidRPr="00FE184F">
        <w:t>-</w:t>
      </w:r>
      <w:r w:rsidRPr="00FE184F">
        <w:tab/>
      </w:r>
      <w:r w:rsidRPr="00FE184F">
        <w:rPr>
          <w:bC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FE184F">
          <w:rPr>
            <w:bCs/>
          </w:rPr>
          <w:t>Кодексом</w:t>
        </w:r>
      </w:hyperlink>
      <w:r w:rsidRPr="00FE184F">
        <w:rPr>
          <w:bCs/>
        </w:rPr>
        <w:t xml:space="preserve"> Российской Федерации об административных правонарушениях;</w:t>
      </w:r>
    </w:p>
    <w:p w14:paraId="43A41027" w14:textId="77777777" w:rsidR="002E15E6" w:rsidRPr="00FE184F" w:rsidRDefault="002E15E6" w:rsidP="002E15E6">
      <w:pPr>
        <w:tabs>
          <w:tab w:val="left" w:pos="1418"/>
        </w:tabs>
        <w:autoSpaceDE w:val="0"/>
        <w:autoSpaceDN w:val="0"/>
        <w:adjustRightInd w:val="0"/>
        <w:ind w:firstLine="720"/>
        <w:jc w:val="both"/>
        <w:outlineLvl w:val="1"/>
      </w:pPr>
      <w:r w:rsidRPr="00FE184F">
        <w:t>-</w:t>
      </w:r>
      <w:r w:rsidRPr="00FE184F">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80C82AF" w14:textId="77777777" w:rsidR="002E15E6" w:rsidRPr="00FE184F" w:rsidRDefault="002E15E6" w:rsidP="002E15E6">
      <w:pPr>
        <w:tabs>
          <w:tab w:val="left" w:pos="1418"/>
        </w:tabs>
        <w:autoSpaceDE w:val="0"/>
        <w:autoSpaceDN w:val="0"/>
        <w:adjustRightInd w:val="0"/>
        <w:ind w:firstLine="720"/>
        <w:jc w:val="both"/>
        <w:outlineLvl w:val="1"/>
        <w:rPr>
          <w:bCs/>
        </w:rPr>
      </w:pPr>
      <w:r w:rsidRPr="00FE184F">
        <w:t>-</w:t>
      </w:r>
      <w:r w:rsidRPr="00FE184F">
        <w:tab/>
      </w:r>
      <w:r w:rsidRPr="00FE184F">
        <w:rPr>
          <w:bCs/>
        </w:rPr>
        <w:t>документы или копии документов, подтверждающие внесение задатка.</w:t>
      </w:r>
    </w:p>
    <w:p w14:paraId="62FE373C" w14:textId="77777777" w:rsidR="002E15E6" w:rsidRPr="00FE184F" w:rsidRDefault="002E15E6" w:rsidP="002E15E6">
      <w:pPr>
        <w:pStyle w:val="3"/>
        <w:tabs>
          <w:tab w:val="left" w:pos="1418"/>
        </w:tabs>
        <w:spacing w:after="0"/>
        <w:ind w:firstLine="720"/>
        <w:jc w:val="both"/>
        <w:rPr>
          <w:sz w:val="24"/>
          <w:szCs w:val="24"/>
        </w:rPr>
      </w:pPr>
      <w:r w:rsidRPr="00FE184F">
        <w:rPr>
          <w:b/>
          <w:sz w:val="24"/>
          <w:szCs w:val="24"/>
        </w:rPr>
        <w:t>2.4.</w:t>
      </w:r>
      <w:r w:rsidRPr="00FE184F">
        <w:rPr>
          <w:sz w:val="24"/>
          <w:szCs w:val="24"/>
        </w:rPr>
        <w:tab/>
        <w:t xml:space="preserve">Одно лицо может подать только одну заявку на участие в аукционе в отношении каждого лота. </w:t>
      </w:r>
    </w:p>
    <w:p w14:paraId="4D99D376" w14:textId="77777777" w:rsidR="002E15E6" w:rsidRPr="00FE184F" w:rsidRDefault="002E15E6" w:rsidP="002E15E6">
      <w:pPr>
        <w:tabs>
          <w:tab w:val="left" w:pos="1418"/>
        </w:tabs>
        <w:autoSpaceDE w:val="0"/>
        <w:autoSpaceDN w:val="0"/>
        <w:adjustRightInd w:val="0"/>
        <w:ind w:firstLine="720"/>
        <w:jc w:val="both"/>
        <w:outlineLvl w:val="1"/>
      </w:pPr>
      <w:r w:rsidRPr="00FE184F">
        <w:rPr>
          <w:b/>
        </w:rPr>
        <w:t>2.5.</w:t>
      </w:r>
      <w:r w:rsidRPr="00FE184F">
        <w:rPr>
          <w:b/>
        </w:rPr>
        <w:tab/>
      </w:r>
      <w:r w:rsidRPr="00FE184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1522777" w14:textId="77777777" w:rsidR="002E15E6" w:rsidRPr="00FE184F" w:rsidRDefault="002E15E6" w:rsidP="002E15E6">
      <w:pPr>
        <w:tabs>
          <w:tab w:val="left" w:pos="1418"/>
        </w:tabs>
        <w:ind w:firstLine="720"/>
        <w:jc w:val="both"/>
      </w:pPr>
      <w:r w:rsidRPr="00FE184F">
        <w:rPr>
          <w:b/>
        </w:rPr>
        <w:t>2.6.</w:t>
      </w:r>
      <w:r w:rsidRPr="00FE184F">
        <w:rPr>
          <w:b/>
        </w:rPr>
        <w:tab/>
      </w:r>
      <w:r w:rsidRPr="00FE184F">
        <w:t>Заявки на участие в аукционе, поступившие позже указанного срока, не рассматриваются и возвращаются соответствующим заявителям. Задаток в таком случае возвращается в течение пяти рабочих дней с даты подписания протокола аукциона.</w:t>
      </w:r>
    </w:p>
    <w:p w14:paraId="67C0D2A6" w14:textId="77777777" w:rsidR="002E15E6" w:rsidRPr="00FE184F" w:rsidRDefault="002E15E6" w:rsidP="002E15E6">
      <w:pPr>
        <w:tabs>
          <w:tab w:val="left" w:pos="1418"/>
        </w:tabs>
        <w:ind w:firstLine="720"/>
        <w:jc w:val="both"/>
      </w:pPr>
      <w:r w:rsidRPr="00FE184F">
        <w:rPr>
          <w:b/>
        </w:rPr>
        <w:t>2.7.</w:t>
      </w:r>
      <w:r w:rsidRPr="00FE184F">
        <w:tab/>
        <w:t>Заявитель вправе отозвать заявку в любое время до установленных даты и времени начала рассмотрения заявок на участие в аукционе, при этом задаток возвращается заявителю в течение пяти рабочих дней с даты поступления уведомления об отзыве заявки на участие в аукционе.</w:t>
      </w:r>
    </w:p>
    <w:p w14:paraId="6B5E2303" w14:textId="77777777" w:rsidR="002E15E6" w:rsidRPr="00FE184F" w:rsidRDefault="002E15E6" w:rsidP="002E15E6">
      <w:pPr>
        <w:widowControl w:val="0"/>
        <w:shd w:val="clear" w:color="auto" w:fill="FFFFFF"/>
        <w:tabs>
          <w:tab w:val="left" w:pos="1418"/>
        </w:tabs>
        <w:spacing w:line="259" w:lineRule="exact"/>
        <w:ind w:firstLine="720"/>
        <w:jc w:val="both"/>
        <w:rPr>
          <w:color w:val="000000"/>
        </w:rPr>
      </w:pPr>
      <w:r w:rsidRPr="00FE184F">
        <w:rPr>
          <w:b/>
        </w:rPr>
        <w:t>2.8.</w:t>
      </w:r>
      <w:r w:rsidRPr="00FE184F">
        <w:rPr>
          <w:color w:val="000000"/>
        </w:rPr>
        <w:tab/>
        <w:t>Заявки на участие в аукционе отзыва</w:t>
      </w:r>
      <w:r>
        <w:rPr>
          <w:color w:val="000000"/>
        </w:rPr>
        <w:t>ю</w:t>
      </w:r>
      <w:r w:rsidRPr="00FE184F">
        <w:rPr>
          <w:color w:val="000000"/>
        </w:rPr>
        <w:t>тся в следующем порядке:</w:t>
      </w:r>
    </w:p>
    <w:p w14:paraId="15721BD5" w14:textId="77777777" w:rsidR="002E15E6" w:rsidRPr="00FE184F" w:rsidRDefault="002E15E6" w:rsidP="002E15E6">
      <w:pPr>
        <w:widowControl w:val="0"/>
        <w:shd w:val="clear" w:color="auto" w:fill="FFFFFF"/>
        <w:tabs>
          <w:tab w:val="left" w:pos="1418"/>
        </w:tabs>
        <w:spacing w:line="259" w:lineRule="exact"/>
        <w:ind w:firstLine="720"/>
        <w:jc w:val="both"/>
        <w:rPr>
          <w:color w:val="000000"/>
        </w:rPr>
      </w:pPr>
      <w:r w:rsidRPr="00FE184F">
        <w:rPr>
          <w:b/>
          <w:color w:val="000000"/>
        </w:rPr>
        <w:t>2.8.1.</w:t>
      </w:r>
      <w:r w:rsidRPr="00FE184F">
        <w:rPr>
          <w:color w:val="000000"/>
        </w:rPr>
        <w:tab/>
        <w:t>Заявитель подает в письменном виде уведомление об отзыве заявки. При этом в соответствующем уведомлении в обязательном порядке должна быть указана следующая информация: наименование аукциона (лота), дата его проведения, регистрационные номер и дата заявки на участие в аукционе.</w:t>
      </w:r>
    </w:p>
    <w:p w14:paraId="55A28A07" w14:textId="77613E50" w:rsidR="002E15E6" w:rsidRDefault="002E15E6" w:rsidP="002E15E6">
      <w:pPr>
        <w:widowControl w:val="0"/>
        <w:shd w:val="clear" w:color="auto" w:fill="FFFFFF"/>
        <w:tabs>
          <w:tab w:val="left" w:pos="1418"/>
        </w:tabs>
        <w:spacing w:line="259" w:lineRule="exact"/>
        <w:ind w:firstLine="720"/>
        <w:jc w:val="both"/>
        <w:rPr>
          <w:color w:val="000000"/>
        </w:rPr>
      </w:pPr>
      <w:r w:rsidRPr="00FE184F">
        <w:rPr>
          <w:b/>
          <w:color w:val="000000"/>
        </w:rPr>
        <w:t>2.8.2.</w:t>
      </w:r>
      <w:r w:rsidRPr="00FE184F">
        <w:rPr>
          <w:color w:val="000000"/>
        </w:rPr>
        <w:tab/>
        <w:t>Заявление об отзыве заявки на участие в аукционе должно быть скреплено печатью и заверено подписью уполномоченного лица.</w:t>
      </w:r>
    </w:p>
    <w:p w14:paraId="68A070D5" w14:textId="77777777" w:rsidR="002A4349" w:rsidRPr="002A4349" w:rsidRDefault="002A4349" w:rsidP="002E15E6">
      <w:pPr>
        <w:widowControl w:val="0"/>
        <w:shd w:val="clear" w:color="auto" w:fill="FFFFFF"/>
        <w:tabs>
          <w:tab w:val="left" w:pos="1418"/>
        </w:tabs>
        <w:spacing w:line="259" w:lineRule="exact"/>
        <w:ind w:firstLine="720"/>
        <w:jc w:val="both"/>
        <w:rPr>
          <w:color w:val="000000"/>
          <w:sz w:val="18"/>
          <w:szCs w:val="18"/>
        </w:rPr>
      </w:pPr>
    </w:p>
    <w:p w14:paraId="57960B9A" w14:textId="77777777" w:rsidR="002E15E6" w:rsidRPr="00FE184F" w:rsidRDefault="002E15E6" w:rsidP="002E15E6">
      <w:pPr>
        <w:pStyle w:val="21"/>
        <w:spacing w:line="240" w:lineRule="exact"/>
        <w:ind w:firstLine="720"/>
        <w:jc w:val="center"/>
        <w:outlineLvl w:val="1"/>
        <w:rPr>
          <w:sz w:val="24"/>
          <w:szCs w:val="24"/>
        </w:rPr>
      </w:pPr>
      <w:r w:rsidRPr="00FE184F">
        <w:rPr>
          <w:sz w:val="24"/>
          <w:szCs w:val="24"/>
        </w:rPr>
        <w:t>3. Требования к оформлению и содержанию заявки</w:t>
      </w:r>
    </w:p>
    <w:p w14:paraId="324803B7" w14:textId="77777777" w:rsidR="002E15E6" w:rsidRPr="00FE184F" w:rsidRDefault="002E15E6" w:rsidP="002E15E6">
      <w:pPr>
        <w:tabs>
          <w:tab w:val="left" w:pos="1418"/>
        </w:tabs>
        <w:ind w:firstLine="720"/>
        <w:jc w:val="both"/>
      </w:pPr>
      <w:r w:rsidRPr="00FE184F">
        <w:rPr>
          <w:b/>
          <w:bCs/>
        </w:rPr>
        <w:t>3.1.</w:t>
      </w:r>
      <w:r w:rsidRPr="00FE184F">
        <w:tab/>
        <w:t xml:space="preserve">Претенденты на участие в аукционе должны обеспечить подачу заявки на участие в аукционе по каждому лоту в соответствии с утвержденной формой заявки (Приложение № </w:t>
      </w:r>
      <w:r>
        <w:t>1</w:t>
      </w:r>
      <w:r w:rsidRPr="00FE184F">
        <w:t xml:space="preserve">). Любые изменения, дополнения, сокращения при оформлении заявки на участие в аукционе считаются существенным нарушением требований и условий </w:t>
      </w:r>
      <w:r w:rsidRPr="00FE184F">
        <w:lastRenderedPageBreak/>
        <w:t>аукционной документации и являются основанием для отклонения заявки на участие в аукционе.</w:t>
      </w:r>
    </w:p>
    <w:p w14:paraId="0FC3451F" w14:textId="77777777" w:rsidR="002E15E6" w:rsidRPr="00FE184F" w:rsidRDefault="002E15E6" w:rsidP="002E15E6">
      <w:pPr>
        <w:tabs>
          <w:tab w:val="left" w:pos="1418"/>
        </w:tabs>
        <w:ind w:firstLine="720"/>
        <w:jc w:val="both"/>
      </w:pPr>
      <w:r w:rsidRPr="00FE184F">
        <w:rPr>
          <w:b/>
          <w:bCs/>
        </w:rPr>
        <w:t>3.2.</w:t>
      </w:r>
      <w:r w:rsidRPr="00FE184F">
        <w:tab/>
        <w:t>Оформленная заявка на участие в аукционе должна быть подписана руководителем, либо представителем, действующем по доверенности.</w:t>
      </w:r>
    </w:p>
    <w:p w14:paraId="513F6E3C" w14:textId="77777777" w:rsidR="002E15E6" w:rsidRPr="00FE184F" w:rsidRDefault="002E15E6" w:rsidP="002E15E6">
      <w:pPr>
        <w:tabs>
          <w:tab w:val="left" w:pos="1418"/>
        </w:tabs>
        <w:ind w:firstLine="720"/>
        <w:jc w:val="both"/>
      </w:pPr>
      <w:r w:rsidRPr="00FE184F">
        <w:rPr>
          <w:b/>
          <w:bCs/>
        </w:rPr>
        <w:t>3.3.</w:t>
      </w:r>
      <w:r w:rsidRPr="00FE184F">
        <w:tab/>
        <w:t>Указание недостоверных или неточных сведений в заявке на участие в аукционе служит основанием для отклонения заявки.</w:t>
      </w:r>
    </w:p>
    <w:p w14:paraId="0974C193" w14:textId="77777777" w:rsidR="002E15E6" w:rsidRPr="00FE184F" w:rsidRDefault="002E15E6" w:rsidP="002E15E6">
      <w:pPr>
        <w:tabs>
          <w:tab w:val="left" w:pos="1418"/>
        </w:tabs>
        <w:ind w:firstLine="720"/>
        <w:jc w:val="both"/>
      </w:pPr>
      <w:r w:rsidRPr="00FE184F">
        <w:rPr>
          <w:b/>
          <w:bCs/>
        </w:rPr>
        <w:t>3.4.</w:t>
      </w:r>
      <w:r w:rsidRPr="00FE184F">
        <w:tab/>
        <w:t>Неполное предоставление документов или предоставление документов с отклонением от установленных в настоящей аукционной документации форм и требований считается существенным нарушением требований и условий настоящей аукционной документации и служит основанием для отклонения заявки на участие в аукционе.</w:t>
      </w:r>
    </w:p>
    <w:p w14:paraId="5F32ECB5" w14:textId="77777777" w:rsidR="002E15E6" w:rsidRPr="00FE184F" w:rsidRDefault="002E15E6" w:rsidP="002E15E6">
      <w:pPr>
        <w:tabs>
          <w:tab w:val="left" w:pos="1418"/>
        </w:tabs>
        <w:autoSpaceDE w:val="0"/>
        <w:autoSpaceDN w:val="0"/>
        <w:adjustRightInd w:val="0"/>
        <w:ind w:firstLine="720"/>
        <w:jc w:val="both"/>
        <w:outlineLvl w:val="1"/>
        <w:rPr>
          <w:b/>
        </w:rPr>
      </w:pPr>
      <w:r w:rsidRPr="00FE184F">
        <w:rPr>
          <w:b/>
        </w:rPr>
        <w:t>3.5.</w:t>
      </w:r>
      <w:r w:rsidRPr="00FE184F">
        <w:rPr>
          <w:b/>
        </w:rPr>
        <w:tab/>
      </w:r>
      <w:r w:rsidRPr="00FE184F">
        <w:t>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14:paraId="3FAFC075" w14:textId="77777777" w:rsidR="002E15E6" w:rsidRPr="00FE184F" w:rsidRDefault="002E15E6" w:rsidP="002E15E6">
      <w:pPr>
        <w:ind w:firstLine="720"/>
        <w:jc w:val="center"/>
      </w:pPr>
      <w:r w:rsidRPr="00FE184F">
        <w:rPr>
          <w:b/>
        </w:rPr>
        <w:t>4. Право на участие в аукционе</w:t>
      </w:r>
      <w:r w:rsidRPr="00FE184F">
        <w:t>.</w:t>
      </w:r>
    </w:p>
    <w:p w14:paraId="54772723" w14:textId="77777777" w:rsidR="002E15E6" w:rsidRPr="00FE184F" w:rsidRDefault="002E15E6" w:rsidP="002E15E6">
      <w:pPr>
        <w:tabs>
          <w:tab w:val="left" w:pos="1418"/>
        </w:tabs>
        <w:autoSpaceDE w:val="0"/>
        <w:autoSpaceDN w:val="0"/>
        <w:adjustRightInd w:val="0"/>
        <w:ind w:firstLine="720"/>
        <w:jc w:val="both"/>
        <w:outlineLvl w:val="1"/>
      </w:pPr>
      <w:r w:rsidRPr="00FE184F">
        <w:rPr>
          <w:b/>
        </w:rPr>
        <w:t>4.1.</w:t>
      </w:r>
      <w:r w:rsidRPr="00FE184F">
        <w:rPr>
          <w:b/>
        </w:rPr>
        <w:tab/>
      </w:r>
      <w:r w:rsidRPr="00FE184F">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7A25535C" w14:textId="77777777" w:rsidR="002E15E6" w:rsidRPr="00FE184F" w:rsidRDefault="002E15E6" w:rsidP="002E15E6">
      <w:pPr>
        <w:tabs>
          <w:tab w:val="left" w:pos="1418"/>
        </w:tabs>
        <w:autoSpaceDE w:val="0"/>
        <w:autoSpaceDN w:val="0"/>
        <w:adjustRightInd w:val="0"/>
        <w:ind w:firstLine="720"/>
        <w:jc w:val="both"/>
        <w:outlineLvl w:val="1"/>
      </w:pPr>
      <w:r w:rsidRPr="00FE184F">
        <w:rPr>
          <w:b/>
        </w:rPr>
        <w:t>4.2.</w:t>
      </w:r>
      <w:r w:rsidRPr="00FE184F">
        <w:rPr>
          <w:b/>
        </w:rPr>
        <w:tab/>
      </w:r>
      <w:r w:rsidRPr="00FE184F">
        <w:t>Претендент не допускается к участию в аукционе в следующих случаях:</w:t>
      </w:r>
    </w:p>
    <w:p w14:paraId="04FBF4F9" w14:textId="77777777" w:rsidR="002E15E6" w:rsidRPr="00FE184F" w:rsidRDefault="002E15E6" w:rsidP="002E15E6">
      <w:pPr>
        <w:tabs>
          <w:tab w:val="left" w:pos="1418"/>
        </w:tabs>
        <w:autoSpaceDE w:val="0"/>
        <w:autoSpaceDN w:val="0"/>
        <w:adjustRightInd w:val="0"/>
        <w:ind w:firstLine="720"/>
        <w:jc w:val="both"/>
        <w:outlineLvl w:val="1"/>
      </w:pPr>
      <w:r w:rsidRPr="00FE184F">
        <w:t>1)</w:t>
      </w:r>
      <w:r w:rsidRPr="00FE184F">
        <w:tab/>
        <w:t>непредставления документов, предусмотренных аукционной документацией, либо наличия в таких документах недостоверных сведений;</w:t>
      </w:r>
    </w:p>
    <w:p w14:paraId="50F1B45F" w14:textId="77777777" w:rsidR="002E15E6" w:rsidRPr="00FE184F" w:rsidRDefault="002E15E6" w:rsidP="002E15E6">
      <w:pPr>
        <w:tabs>
          <w:tab w:val="left" w:pos="1418"/>
        </w:tabs>
        <w:ind w:firstLine="720"/>
        <w:jc w:val="both"/>
      </w:pPr>
      <w:r w:rsidRPr="00FE184F">
        <w:t>2)</w:t>
      </w:r>
      <w:r w:rsidRPr="00FE184F">
        <w:tab/>
        <w:t>несоответствия заявки на участие в аукционе требованиям аукционной документации;</w:t>
      </w:r>
    </w:p>
    <w:p w14:paraId="63A17807" w14:textId="77777777" w:rsidR="002E15E6" w:rsidRPr="00FE184F" w:rsidRDefault="002E15E6" w:rsidP="002E15E6">
      <w:pPr>
        <w:tabs>
          <w:tab w:val="left" w:pos="1418"/>
        </w:tabs>
        <w:autoSpaceDE w:val="0"/>
        <w:autoSpaceDN w:val="0"/>
        <w:adjustRightInd w:val="0"/>
        <w:ind w:firstLine="720"/>
        <w:jc w:val="both"/>
        <w:outlineLvl w:val="1"/>
      </w:pPr>
      <w:r w:rsidRPr="00FE184F">
        <w:t>3)</w:t>
      </w:r>
      <w:r w:rsidRPr="00FE184F">
        <w:tab/>
        <w:t xml:space="preserve">невнесения задатка, либо поступления суммы задатка на счет продавца позже установленного срока; </w:t>
      </w:r>
    </w:p>
    <w:p w14:paraId="44868460" w14:textId="77777777" w:rsidR="002E15E6" w:rsidRPr="00FE184F" w:rsidRDefault="002E15E6" w:rsidP="002E15E6">
      <w:pPr>
        <w:tabs>
          <w:tab w:val="left" w:pos="1418"/>
        </w:tabs>
        <w:autoSpaceDE w:val="0"/>
        <w:autoSpaceDN w:val="0"/>
        <w:adjustRightInd w:val="0"/>
        <w:ind w:firstLine="720"/>
        <w:jc w:val="both"/>
        <w:outlineLvl w:val="1"/>
      </w:pPr>
      <w:r w:rsidRPr="00FE184F">
        <w:t>4)</w:t>
      </w:r>
      <w:r w:rsidRPr="00FE184F">
        <w:tab/>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7913CED" w14:textId="77777777" w:rsidR="002E15E6" w:rsidRPr="00FE184F" w:rsidRDefault="002E15E6" w:rsidP="002E15E6">
      <w:pPr>
        <w:tabs>
          <w:tab w:val="left" w:pos="1418"/>
        </w:tabs>
        <w:autoSpaceDE w:val="0"/>
        <w:autoSpaceDN w:val="0"/>
        <w:adjustRightInd w:val="0"/>
        <w:ind w:firstLine="720"/>
        <w:jc w:val="both"/>
        <w:outlineLvl w:val="1"/>
        <w:rPr>
          <w:b/>
        </w:rPr>
      </w:pPr>
      <w:r w:rsidRPr="00FE184F">
        <w:t>5)</w:t>
      </w:r>
      <w:r w:rsidRPr="00FE184F">
        <w:tab/>
        <w:t xml:space="preserve">наличие решения о приостановлении деятельности заявителя в порядке, предусмотренном </w:t>
      </w:r>
      <w:hyperlink r:id="rId8" w:history="1">
        <w:r w:rsidRPr="00FE184F">
          <w:t>Кодексом</w:t>
        </w:r>
      </w:hyperlink>
      <w:r w:rsidRPr="00FE184F">
        <w:t xml:space="preserve"> Российской Федерации об административных правонарушениях, на день рассмотрения заявки на участие в аукционе.</w:t>
      </w:r>
    </w:p>
    <w:p w14:paraId="19DB3913" w14:textId="77777777" w:rsidR="002E15E6" w:rsidRPr="00FE184F" w:rsidRDefault="002E15E6" w:rsidP="002E15E6">
      <w:pPr>
        <w:ind w:firstLine="720"/>
        <w:jc w:val="center"/>
        <w:rPr>
          <w:b/>
        </w:rPr>
      </w:pPr>
      <w:r w:rsidRPr="00FE184F">
        <w:rPr>
          <w:b/>
        </w:rPr>
        <w:t>5. Порядок проведения аукциона</w:t>
      </w:r>
    </w:p>
    <w:p w14:paraId="0A2953D0"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5.1.</w:t>
      </w:r>
      <w:r w:rsidRPr="00FE184F">
        <w:rPr>
          <w:bCs/>
        </w:rPr>
        <w:tab/>
        <w:t xml:space="preserve">В аукционе могут участвовать только заявители, признанные участниками аукциона. </w:t>
      </w:r>
    </w:p>
    <w:p w14:paraId="6E811818"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5.2</w:t>
      </w:r>
      <w:r w:rsidRPr="00FE184F">
        <w:rPr>
          <w:bCs/>
        </w:rPr>
        <w:t>.</w:t>
      </w:r>
      <w:r w:rsidRPr="00FE184F">
        <w:rPr>
          <w:bCs/>
        </w:rPr>
        <w:tab/>
        <w:t>Аукцион проводится организатором аукциона в присутствии членов аукционной комиссии и участников аукциона (их представителей).</w:t>
      </w:r>
    </w:p>
    <w:p w14:paraId="69864023"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5.3</w:t>
      </w:r>
      <w:r w:rsidRPr="00FE184F">
        <w:rPr>
          <w:bCs/>
        </w:rPr>
        <w:t>.</w:t>
      </w:r>
      <w:r w:rsidRPr="00FE184F">
        <w:rPr>
          <w:bCs/>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5E575C73"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5.4</w:t>
      </w:r>
      <w:r w:rsidRPr="00FE184F">
        <w:rPr>
          <w:bCs/>
        </w:rPr>
        <w:t>.</w:t>
      </w:r>
      <w:r w:rsidRPr="00FE184F">
        <w:rPr>
          <w:bCs/>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58828A88"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5.5</w:t>
      </w:r>
      <w:r w:rsidRPr="00FE184F">
        <w:rPr>
          <w:bCs/>
        </w:rPr>
        <w:t>.</w:t>
      </w:r>
      <w:r w:rsidRPr="00FE184F">
        <w:rPr>
          <w:bCs/>
        </w:rPr>
        <w:tab/>
        <w:t>Аукционист выбирается из числа членов аукционной комиссии путем открытого голосования членов аукционной комиссии большинством голосов.</w:t>
      </w:r>
    </w:p>
    <w:p w14:paraId="23096CAF"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5.6.</w:t>
      </w:r>
      <w:r w:rsidRPr="00FE184F">
        <w:rPr>
          <w:bCs/>
        </w:rPr>
        <w:tab/>
        <w:t>Аукцион проводится в следующем порядке:</w:t>
      </w:r>
    </w:p>
    <w:p w14:paraId="3B9B30EB"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1)</w:t>
      </w:r>
      <w:r w:rsidRPr="00FE184F">
        <w:rPr>
          <w:bCs/>
        </w:rPr>
        <w:tab/>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BB07BD1"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2)</w:t>
      </w:r>
      <w:r w:rsidRPr="00FE184F">
        <w:rPr>
          <w:bCs/>
        </w:rPr>
        <w:tab/>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FE184F">
        <w:rPr>
          <w:bCs/>
        </w:rPr>
        <w:lastRenderedPageBreak/>
        <w:t>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C8ACF9A"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3)</w:t>
      </w:r>
      <w:r w:rsidRPr="00FE184F">
        <w:rPr>
          <w:bCs/>
        </w:rPr>
        <w:tab/>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044B1626"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4)</w:t>
      </w:r>
      <w:r w:rsidRPr="00FE184F">
        <w:rPr>
          <w:bCs/>
        </w:rPr>
        <w:tab/>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4F9D630E"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5)</w:t>
      </w:r>
      <w:r w:rsidRPr="00FE184F">
        <w:rPr>
          <w:bCs/>
        </w:rPr>
        <w:tab/>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3EDF337"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6)</w:t>
      </w:r>
      <w:r w:rsidRPr="00FE184F">
        <w:rPr>
          <w:bCs/>
        </w:rPr>
        <w:tab/>
        <w:t xml:space="preserve">если действующий правообладатель воспользовался правом, предусмотренным </w:t>
      </w:r>
      <w:hyperlink r:id="rId9" w:history="1">
        <w:r w:rsidRPr="00FE184F">
          <w:rPr>
            <w:bCs/>
          </w:rPr>
          <w:t>подпунктом 5</w:t>
        </w:r>
      </w:hyperlink>
      <w:r w:rsidRPr="00FE184F">
        <w:rPr>
          <w:bCs/>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3A986ABC"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7)</w:t>
      </w:r>
      <w:r w:rsidRPr="00FE184F">
        <w:rPr>
          <w:bCs/>
        </w:rPr>
        <w:tab/>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4437B67"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5.7</w:t>
      </w:r>
      <w:r w:rsidRPr="00FE184F">
        <w:rPr>
          <w:bCs/>
        </w:rPr>
        <w:t>.</w:t>
      </w:r>
      <w:r w:rsidRPr="00FE184F">
        <w:rPr>
          <w:bCs/>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2BE1CE60" w14:textId="77777777" w:rsidR="002E15E6" w:rsidRPr="00FE184F" w:rsidRDefault="002E15E6" w:rsidP="002E15E6">
      <w:pPr>
        <w:tabs>
          <w:tab w:val="left" w:pos="1418"/>
        </w:tabs>
        <w:autoSpaceDE w:val="0"/>
        <w:autoSpaceDN w:val="0"/>
        <w:adjustRightInd w:val="0"/>
        <w:ind w:firstLine="720"/>
        <w:jc w:val="both"/>
        <w:outlineLvl w:val="1"/>
      </w:pPr>
      <w:r w:rsidRPr="00FE184F">
        <w:rPr>
          <w:b/>
          <w:bCs/>
        </w:rPr>
        <w:t>5.8.</w:t>
      </w:r>
      <w:r w:rsidRPr="00FE184F">
        <w:rPr>
          <w:b/>
          <w:bCs/>
        </w:rPr>
        <w:tab/>
      </w:r>
      <w:r w:rsidRPr="00FE184F">
        <w:t>При проведении аукциона организатор аукциона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w:t>
      </w:r>
    </w:p>
    <w:p w14:paraId="10B6F5F2"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rPr>
        <w:t>5.9.</w:t>
      </w:r>
      <w:r w:rsidRPr="00FE184F">
        <w:rPr>
          <w:b/>
        </w:rPr>
        <w:tab/>
      </w:r>
      <w:r w:rsidRPr="00FE184F">
        <w:rPr>
          <w:b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5605F9D0"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5.10.</w:t>
      </w:r>
      <w:r w:rsidRPr="00FE184F">
        <w:rPr>
          <w:bCs/>
        </w:rPr>
        <w:tab/>
        <w:t>Любой участник аукциона вправе осуществлять аудио- и/или видеозапись аукциона.</w:t>
      </w:r>
    </w:p>
    <w:p w14:paraId="3E4D838B"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
          <w:bCs/>
        </w:rPr>
        <w:t>5.11.</w:t>
      </w:r>
      <w:r w:rsidRPr="00FE184F">
        <w:rPr>
          <w:bCs/>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p>
    <w:p w14:paraId="3EBC4350" w14:textId="77777777" w:rsidR="002E15E6" w:rsidRPr="00FE184F" w:rsidRDefault="002E15E6" w:rsidP="002E15E6">
      <w:pPr>
        <w:tabs>
          <w:tab w:val="left" w:pos="1418"/>
        </w:tabs>
        <w:autoSpaceDE w:val="0"/>
        <w:autoSpaceDN w:val="0"/>
        <w:adjustRightInd w:val="0"/>
        <w:ind w:firstLine="720"/>
        <w:jc w:val="both"/>
        <w:outlineLvl w:val="1"/>
      </w:pPr>
      <w:r w:rsidRPr="00FE184F">
        <w:rPr>
          <w:b/>
        </w:rPr>
        <w:t>5.12.</w:t>
      </w:r>
      <w:r w:rsidRPr="00FE184F">
        <w:rPr>
          <w:b/>
        </w:rPr>
        <w:tab/>
      </w:r>
      <w:r w:rsidRPr="00FE184F">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576F2968" w14:textId="77777777" w:rsidR="002E15E6" w:rsidRPr="00FE184F" w:rsidRDefault="002E15E6" w:rsidP="002E15E6">
      <w:pPr>
        <w:tabs>
          <w:tab w:val="left" w:pos="1418"/>
        </w:tabs>
        <w:autoSpaceDE w:val="0"/>
        <w:autoSpaceDN w:val="0"/>
        <w:adjustRightInd w:val="0"/>
        <w:ind w:firstLine="720"/>
        <w:jc w:val="both"/>
        <w:outlineLvl w:val="1"/>
      </w:pPr>
      <w:r w:rsidRPr="00FE184F">
        <w:rPr>
          <w:b/>
        </w:rPr>
        <w:t>5.13.</w:t>
      </w:r>
      <w:r w:rsidRPr="00FE184F">
        <w:rPr>
          <w:b/>
        </w:rPr>
        <w:tab/>
      </w:r>
      <w:r w:rsidRPr="00FE184F">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w:t>
      </w:r>
      <w:r w:rsidRPr="00FE184F">
        <w:lastRenderedPageBreak/>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E945059" w14:textId="77777777" w:rsidR="002E15E6" w:rsidRPr="00FE184F" w:rsidRDefault="002E15E6" w:rsidP="002E15E6">
      <w:pPr>
        <w:pStyle w:val="21"/>
        <w:tabs>
          <w:tab w:val="left" w:pos="4820"/>
        </w:tabs>
        <w:spacing w:line="240" w:lineRule="exact"/>
        <w:ind w:firstLine="720"/>
        <w:jc w:val="center"/>
        <w:rPr>
          <w:sz w:val="24"/>
          <w:szCs w:val="24"/>
        </w:rPr>
      </w:pPr>
      <w:r w:rsidRPr="00FE184F">
        <w:rPr>
          <w:sz w:val="24"/>
          <w:szCs w:val="24"/>
        </w:rPr>
        <w:t>6. Заключение договора</w:t>
      </w:r>
    </w:p>
    <w:p w14:paraId="7ADB50CD" w14:textId="77777777" w:rsidR="002E15E6" w:rsidRPr="00FE184F" w:rsidRDefault="002E15E6" w:rsidP="002E15E6">
      <w:pPr>
        <w:tabs>
          <w:tab w:val="left" w:pos="1418"/>
        </w:tabs>
        <w:autoSpaceDE w:val="0"/>
        <w:autoSpaceDN w:val="0"/>
        <w:adjustRightInd w:val="0"/>
        <w:ind w:firstLine="720"/>
        <w:jc w:val="both"/>
      </w:pPr>
      <w:r w:rsidRPr="00FE184F">
        <w:rPr>
          <w:b/>
        </w:rPr>
        <w:t>6.1</w:t>
      </w:r>
      <w:r w:rsidRPr="00FE184F">
        <w:t>.</w:t>
      </w:r>
      <w:r w:rsidRPr="00FE184F">
        <w:tab/>
        <w:t>Договор аренды недвижимого муниципального имущества заключается с победителем аукциона, предложившим наиболее высокую цену договора.</w:t>
      </w:r>
    </w:p>
    <w:p w14:paraId="4AB7CCF2" w14:textId="77777777" w:rsidR="002E15E6" w:rsidRPr="00FE184F" w:rsidRDefault="002E15E6" w:rsidP="002E15E6">
      <w:pPr>
        <w:autoSpaceDE w:val="0"/>
        <w:autoSpaceDN w:val="0"/>
        <w:adjustRightInd w:val="0"/>
        <w:ind w:firstLine="720"/>
        <w:jc w:val="both"/>
      </w:pPr>
      <w:r w:rsidRPr="00FE184F">
        <w:t>В течение трех рабочих дней с даты подписания протокола аукциона один экземпляр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14:paraId="083E3F27" w14:textId="77777777" w:rsidR="002E15E6" w:rsidRPr="00C30C73" w:rsidRDefault="002E15E6" w:rsidP="002E15E6">
      <w:pPr>
        <w:tabs>
          <w:tab w:val="left" w:pos="1418"/>
        </w:tabs>
        <w:ind w:firstLine="720"/>
        <w:jc w:val="both"/>
      </w:pPr>
      <w:r w:rsidRPr="00C30C73">
        <w:rPr>
          <w:b/>
          <w:bCs/>
        </w:rPr>
        <w:t>6.2.</w:t>
      </w:r>
      <w:r w:rsidRPr="00C30C73">
        <w:rPr>
          <w:b/>
          <w:bCs/>
        </w:rPr>
        <w:tab/>
      </w:r>
      <w:r w:rsidRPr="00C30C73">
        <w:rPr>
          <w:bCs/>
        </w:rPr>
        <w:t>П</w:t>
      </w:r>
      <w:r w:rsidRPr="00C30C73">
        <w:t>обедитель аукциона обязан заключить договор аренды недвижимого муниципального имущества с Администраци</w:t>
      </w:r>
      <w:r>
        <w:t>ей</w:t>
      </w:r>
      <w:r w:rsidRPr="00C30C73">
        <w:t xml:space="preserve"> Стойбинского сельсовета Селемджинского района в срок не менее 10-ти дней с момента получения проекта договора.</w:t>
      </w:r>
    </w:p>
    <w:p w14:paraId="57096979" w14:textId="77777777" w:rsidR="002E15E6" w:rsidRPr="00FE184F" w:rsidRDefault="002E15E6" w:rsidP="002E15E6">
      <w:pPr>
        <w:widowControl w:val="0"/>
        <w:tabs>
          <w:tab w:val="left" w:pos="1418"/>
        </w:tabs>
        <w:ind w:firstLine="720"/>
        <w:jc w:val="both"/>
      </w:pPr>
      <w:r w:rsidRPr="00C30C73">
        <w:rPr>
          <w:b/>
        </w:rPr>
        <w:t>6.3.</w:t>
      </w:r>
      <w:r w:rsidRPr="00C30C73">
        <w:rPr>
          <w:b/>
        </w:rPr>
        <w:tab/>
      </w:r>
      <w:r w:rsidRPr="00C30C73">
        <w:t>Передача Имущества осуществляется на основании акта приема-передачи, который составляется в течение 5-ти дней с момента подписания договора. Арендодатель</w:t>
      </w:r>
      <w:r w:rsidRPr="00FE184F">
        <w:t xml:space="preserve"> передает в аренду Имущество в состоянии, соответствующем условиям договора и назначению Имущества.</w:t>
      </w:r>
    </w:p>
    <w:p w14:paraId="1F202A8A" w14:textId="77777777" w:rsidR="002E15E6" w:rsidRPr="00FE184F" w:rsidRDefault="002E15E6" w:rsidP="002E15E6">
      <w:pPr>
        <w:widowControl w:val="0"/>
        <w:ind w:firstLine="720"/>
        <w:jc w:val="both"/>
      </w:pPr>
      <w:r w:rsidRPr="00FE184F">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14:paraId="300CB2F8" w14:textId="77777777" w:rsidR="002E15E6" w:rsidRPr="00FE184F" w:rsidRDefault="002E15E6" w:rsidP="002E15E6">
      <w:pPr>
        <w:widowControl w:val="0"/>
        <w:ind w:firstLine="720"/>
        <w:jc w:val="both"/>
      </w:pPr>
      <w:r w:rsidRPr="00FE184F">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723AAED4" w14:textId="77777777" w:rsidR="002E15E6" w:rsidRPr="00FE184F" w:rsidRDefault="002E15E6" w:rsidP="002E15E6">
      <w:pPr>
        <w:widowControl w:val="0"/>
        <w:tabs>
          <w:tab w:val="left" w:pos="1418"/>
        </w:tabs>
        <w:ind w:firstLine="720"/>
        <w:jc w:val="both"/>
      </w:pPr>
      <w:r w:rsidRPr="00FE184F">
        <w:rPr>
          <w:b/>
        </w:rPr>
        <w:t>6.4.</w:t>
      </w:r>
      <w:r w:rsidRPr="00FE184F">
        <w:rPr>
          <w:b/>
        </w:rPr>
        <w:tab/>
      </w:r>
      <w:r w:rsidRPr="00FE184F">
        <w:t xml:space="preserve">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в течение </w:t>
      </w:r>
      <w:r>
        <w:t>10</w:t>
      </w:r>
      <w:r w:rsidRPr="00FE184F">
        <w:t>-и рабочих дней с момента заключения Договора.</w:t>
      </w:r>
    </w:p>
    <w:p w14:paraId="5051F9F2" w14:textId="77777777" w:rsidR="002E15E6" w:rsidRPr="00FE184F" w:rsidRDefault="002E15E6" w:rsidP="002E15E6">
      <w:pPr>
        <w:tabs>
          <w:tab w:val="left" w:pos="1418"/>
        </w:tabs>
        <w:ind w:firstLine="720"/>
        <w:jc w:val="both"/>
      </w:pPr>
      <w:r w:rsidRPr="00FE184F">
        <w:rPr>
          <w:b/>
          <w:bCs/>
        </w:rPr>
        <w:t>6.5.</w:t>
      </w:r>
      <w:r w:rsidRPr="00FE184F">
        <w:tab/>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14:paraId="73EE875C" w14:textId="77777777" w:rsidR="002E15E6" w:rsidRPr="00FE184F" w:rsidRDefault="002E15E6" w:rsidP="002E15E6">
      <w:pPr>
        <w:tabs>
          <w:tab w:val="left" w:pos="1276"/>
        </w:tabs>
        <w:autoSpaceDE w:val="0"/>
        <w:autoSpaceDN w:val="0"/>
        <w:adjustRightInd w:val="0"/>
        <w:ind w:firstLine="720"/>
        <w:jc w:val="both"/>
        <w:outlineLvl w:val="1"/>
        <w:rPr>
          <w:bCs/>
        </w:rPr>
      </w:pPr>
      <w:r w:rsidRPr="00FE184F">
        <w:rPr>
          <w:b/>
        </w:rPr>
        <w:t>6.6</w:t>
      </w:r>
      <w:r w:rsidRPr="00FE184F">
        <w:t>.</w:t>
      </w:r>
      <w:r w:rsidRPr="00FE184F">
        <w:tab/>
        <w:t xml:space="preserve">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w:t>
      </w:r>
      <w:r w:rsidRPr="00FE184F">
        <w:rPr>
          <w:bCs/>
        </w:rPr>
        <w:t>в случае установления факта:</w:t>
      </w:r>
    </w:p>
    <w:p w14:paraId="20CBDB72"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1)</w:t>
      </w:r>
      <w:r w:rsidRPr="00FE184F">
        <w:rPr>
          <w:bCs/>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47AE642E"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2)</w:t>
      </w:r>
      <w:r w:rsidRPr="00FE184F">
        <w:rPr>
          <w:bCs/>
        </w:rPr>
        <w:tab/>
        <w:t xml:space="preserve">приостановления деятельности такого лица в порядке, предусмотренном </w:t>
      </w:r>
      <w:hyperlink r:id="rId10" w:history="1">
        <w:r w:rsidRPr="00FE184F">
          <w:rPr>
            <w:bCs/>
          </w:rPr>
          <w:t>Кодексом</w:t>
        </w:r>
      </w:hyperlink>
      <w:r w:rsidRPr="00FE184F">
        <w:rPr>
          <w:bCs/>
        </w:rPr>
        <w:t xml:space="preserve"> Российской Федерации об административных правонарушениях;</w:t>
      </w:r>
    </w:p>
    <w:p w14:paraId="0846024B" w14:textId="77777777" w:rsidR="002E15E6" w:rsidRPr="00FE184F" w:rsidRDefault="002E15E6" w:rsidP="002E15E6">
      <w:pPr>
        <w:tabs>
          <w:tab w:val="left" w:pos="1418"/>
        </w:tabs>
        <w:autoSpaceDE w:val="0"/>
        <w:autoSpaceDN w:val="0"/>
        <w:adjustRightInd w:val="0"/>
        <w:ind w:firstLine="720"/>
        <w:jc w:val="both"/>
        <w:outlineLvl w:val="1"/>
        <w:rPr>
          <w:bCs/>
        </w:rPr>
      </w:pPr>
      <w:r w:rsidRPr="00FE184F">
        <w:rPr>
          <w:bCs/>
        </w:rPr>
        <w:t>3)</w:t>
      </w:r>
      <w:r w:rsidRPr="00FE184F">
        <w:rPr>
          <w:bCs/>
        </w:rPr>
        <w:tab/>
        <w:t>предоставления таким лицом заведомо ложных сведений, содержащихся в документах, предусмотренных аукционной документацией.</w:t>
      </w:r>
    </w:p>
    <w:p w14:paraId="00D2B8F6" w14:textId="77777777" w:rsidR="002E15E6" w:rsidRPr="00FE184F" w:rsidRDefault="002E15E6" w:rsidP="002E15E6">
      <w:pPr>
        <w:tabs>
          <w:tab w:val="left" w:pos="1418"/>
        </w:tabs>
        <w:autoSpaceDE w:val="0"/>
        <w:autoSpaceDN w:val="0"/>
        <w:adjustRightInd w:val="0"/>
        <w:ind w:firstLine="720"/>
        <w:jc w:val="both"/>
      </w:pPr>
      <w:r w:rsidRPr="00FE184F">
        <w:rPr>
          <w:b/>
        </w:rPr>
        <w:t>6.7.</w:t>
      </w:r>
      <w:r w:rsidRPr="00FE184F">
        <w:rPr>
          <w:b/>
        </w:rPr>
        <w:tab/>
      </w:r>
      <w:r w:rsidRPr="00FE184F">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2F0E744F" w14:textId="77777777" w:rsidR="002E15E6" w:rsidRPr="00FE184F" w:rsidRDefault="002E15E6" w:rsidP="002E15E6">
      <w:pPr>
        <w:autoSpaceDE w:val="0"/>
        <w:autoSpaceDN w:val="0"/>
        <w:adjustRightInd w:val="0"/>
        <w:ind w:firstLine="720"/>
        <w:jc w:val="both"/>
      </w:pPr>
    </w:p>
    <w:p w14:paraId="5890C45B" w14:textId="77777777" w:rsidR="002E15E6" w:rsidRPr="00FE184F" w:rsidRDefault="002E15E6" w:rsidP="002E15E6">
      <w:pPr>
        <w:autoSpaceDE w:val="0"/>
        <w:autoSpaceDN w:val="0"/>
        <w:adjustRightInd w:val="0"/>
        <w:ind w:firstLine="720"/>
        <w:jc w:val="both"/>
      </w:pPr>
      <w:r w:rsidRPr="00FE184F">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2EC7794B" w14:textId="77777777" w:rsidR="007E56C3" w:rsidRPr="00FE184F" w:rsidRDefault="007E56C3" w:rsidP="007E56C3">
      <w:pPr>
        <w:pStyle w:val="a3"/>
        <w:tabs>
          <w:tab w:val="left" w:pos="5220"/>
        </w:tabs>
        <w:spacing w:line="240" w:lineRule="auto"/>
        <w:ind w:left="5579" w:right="0"/>
        <w:rPr>
          <w:sz w:val="24"/>
          <w:szCs w:val="24"/>
        </w:rPr>
      </w:pPr>
    </w:p>
    <w:p w14:paraId="3585032B" w14:textId="77777777" w:rsidR="007E56C3" w:rsidRPr="00FE184F" w:rsidRDefault="007E56C3" w:rsidP="007E56C3">
      <w:pPr>
        <w:pStyle w:val="a3"/>
        <w:tabs>
          <w:tab w:val="left" w:pos="5220"/>
        </w:tabs>
        <w:spacing w:line="240" w:lineRule="auto"/>
        <w:ind w:left="5579" w:right="0"/>
        <w:rPr>
          <w:sz w:val="24"/>
          <w:szCs w:val="24"/>
        </w:rPr>
      </w:pPr>
    </w:p>
    <w:p w14:paraId="4AD7690E" w14:textId="77777777" w:rsidR="007E56C3" w:rsidRPr="00FE184F" w:rsidRDefault="007E56C3" w:rsidP="007E56C3">
      <w:pPr>
        <w:pStyle w:val="a3"/>
        <w:tabs>
          <w:tab w:val="left" w:pos="5220"/>
        </w:tabs>
        <w:spacing w:line="240" w:lineRule="auto"/>
        <w:ind w:left="5579" w:right="0"/>
        <w:rPr>
          <w:sz w:val="24"/>
          <w:szCs w:val="24"/>
        </w:rPr>
      </w:pPr>
    </w:p>
    <w:p w14:paraId="44E60F29" w14:textId="77777777" w:rsidR="007E56C3" w:rsidRPr="00FE184F" w:rsidRDefault="007E56C3" w:rsidP="007E56C3">
      <w:pPr>
        <w:pStyle w:val="a3"/>
        <w:tabs>
          <w:tab w:val="left" w:pos="5220"/>
        </w:tabs>
        <w:spacing w:line="240" w:lineRule="auto"/>
        <w:ind w:left="5579" w:right="0"/>
        <w:rPr>
          <w:sz w:val="24"/>
          <w:szCs w:val="24"/>
        </w:rPr>
      </w:pPr>
    </w:p>
    <w:p w14:paraId="48E05FE7" w14:textId="77777777" w:rsidR="007E56C3" w:rsidRDefault="007E56C3" w:rsidP="007E56C3">
      <w:pPr>
        <w:pStyle w:val="a3"/>
        <w:tabs>
          <w:tab w:val="left" w:pos="5220"/>
        </w:tabs>
        <w:spacing w:line="240" w:lineRule="auto"/>
        <w:ind w:left="5579" w:right="0"/>
        <w:rPr>
          <w:sz w:val="24"/>
          <w:szCs w:val="24"/>
        </w:rPr>
      </w:pPr>
    </w:p>
    <w:p w14:paraId="62CBE9BF" w14:textId="77777777" w:rsidR="007E56C3" w:rsidRDefault="007E56C3" w:rsidP="007E56C3">
      <w:pPr>
        <w:pStyle w:val="a3"/>
        <w:tabs>
          <w:tab w:val="left" w:pos="5220"/>
        </w:tabs>
        <w:spacing w:line="240" w:lineRule="auto"/>
        <w:ind w:left="5579" w:right="0"/>
        <w:rPr>
          <w:sz w:val="24"/>
          <w:szCs w:val="24"/>
        </w:rPr>
      </w:pPr>
    </w:p>
    <w:p w14:paraId="43D33381" w14:textId="77777777" w:rsidR="007E56C3" w:rsidRDefault="007E56C3" w:rsidP="007E56C3">
      <w:pPr>
        <w:pStyle w:val="a3"/>
        <w:tabs>
          <w:tab w:val="left" w:pos="5220"/>
        </w:tabs>
        <w:spacing w:line="240" w:lineRule="auto"/>
        <w:ind w:left="5579" w:right="0"/>
        <w:rPr>
          <w:sz w:val="24"/>
          <w:szCs w:val="24"/>
        </w:rPr>
      </w:pPr>
    </w:p>
    <w:p w14:paraId="225227B3" w14:textId="7236DEA5" w:rsidR="001F0367" w:rsidRDefault="001F0367">
      <w:pPr>
        <w:spacing w:after="200" w:line="276" w:lineRule="auto"/>
      </w:pPr>
      <w:r>
        <w:br w:type="page"/>
      </w:r>
    </w:p>
    <w:p w14:paraId="399A8746" w14:textId="77777777" w:rsidR="001F0367" w:rsidRDefault="001F0367" w:rsidP="001F0367">
      <w:pPr>
        <w:pStyle w:val="a3"/>
        <w:tabs>
          <w:tab w:val="left" w:pos="5220"/>
        </w:tabs>
        <w:spacing w:line="240" w:lineRule="auto"/>
        <w:ind w:left="5387" w:right="-1"/>
        <w:jc w:val="right"/>
        <w:rPr>
          <w:sz w:val="24"/>
          <w:szCs w:val="24"/>
        </w:rPr>
      </w:pPr>
      <w:r w:rsidRPr="00CD0C43">
        <w:rPr>
          <w:sz w:val="24"/>
          <w:szCs w:val="24"/>
        </w:rPr>
        <w:lastRenderedPageBreak/>
        <w:t xml:space="preserve">Приложение </w:t>
      </w:r>
      <w:r>
        <w:rPr>
          <w:sz w:val="24"/>
          <w:szCs w:val="24"/>
        </w:rPr>
        <w:t>№ 1</w:t>
      </w:r>
      <w:r w:rsidRPr="00CD0C43">
        <w:rPr>
          <w:sz w:val="24"/>
          <w:szCs w:val="24"/>
        </w:rPr>
        <w:t xml:space="preserve"> к а</w:t>
      </w:r>
      <w:r>
        <w:rPr>
          <w:sz w:val="24"/>
          <w:szCs w:val="24"/>
        </w:rPr>
        <w:t xml:space="preserve">укционной </w:t>
      </w:r>
      <w:r w:rsidRPr="00236FA2">
        <w:rPr>
          <w:sz w:val="24"/>
          <w:szCs w:val="24"/>
        </w:rPr>
        <w:t xml:space="preserve">документации по проведению открытого аукциона № </w:t>
      </w:r>
      <w:r>
        <w:rPr>
          <w:sz w:val="24"/>
          <w:szCs w:val="24"/>
        </w:rPr>
        <w:t>1</w:t>
      </w:r>
      <w:r w:rsidRPr="00236FA2">
        <w:rPr>
          <w:sz w:val="24"/>
          <w:szCs w:val="24"/>
        </w:rPr>
        <w:t xml:space="preserve"> на право заключения договора аренды</w:t>
      </w:r>
      <w:r>
        <w:rPr>
          <w:sz w:val="24"/>
          <w:szCs w:val="24"/>
        </w:rPr>
        <w:t xml:space="preserve"> недвижимого </w:t>
      </w:r>
      <w:r w:rsidRPr="00CD0C43">
        <w:rPr>
          <w:sz w:val="24"/>
          <w:szCs w:val="24"/>
        </w:rPr>
        <w:t>муниципального имущества</w:t>
      </w:r>
    </w:p>
    <w:p w14:paraId="78446629" w14:textId="77777777" w:rsidR="001F0367" w:rsidRDefault="001F0367" w:rsidP="001F0367">
      <w:pPr>
        <w:pStyle w:val="a5"/>
        <w:spacing w:before="0" w:line="240" w:lineRule="auto"/>
        <w:ind w:left="5387" w:firstLine="0"/>
        <w:jc w:val="right"/>
        <w:rPr>
          <w:sz w:val="24"/>
          <w:szCs w:val="24"/>
        </w:rPr>
      </w:pPr>
    </w:p>
    <w:p w14:paraId="0DDB86AA" w14:textId="77777777" w:rsidR="00FA37C3" w:rsidRDefault="001F0367" w:rsidP="001F0367">
      <w:pPr>
        <w:pStyle w:val="a5"/>
        <w:spacing w:before="0" w:line="240" w:lineRule="auto"/>
        <w:ind w:left="5387" w:firstLine="0"/>
        <w:jc w:val="right"/>
        <w:rPr>
          <w:sz w:val="24"/>
          <w:szCs w:val="24"/>
        </w:rPr>
      </w:pPr>
      <w:r>
        <w:rPr>
          <w:sz w:val="24"/>
          <w:szCs w:val="24"/>
        </w:rPr>
        <w:t xml:space="preserve">Главе администрации Стойбинского сельсовета Селемджинского района </w:t>
      </w:r>
    </w:p>
    <w:p w14:paraId="73103C03" w14:textId="6CF854D6" w:rsidR="001F0367" w:rsidRPr="002F282A" w:rsidRDefault="001F0367" w:rsidP="001F0367">
      <w:pPr>
        <w:pStyle w:val="a5"/>
        <w:spacing w:before="0" w:line="240" w:lineRule="auto"/>
        <w:ind w:left="5387" w:firstLine="0"/>
        <w:jc w:val="right"/>
        <w:rPr>
          <w:sz w:val="24"/>
          <w:szCs w:val="24"/>
        </w:rPr>
      </w:pPr>
      <w:r>
        <w:rPr>
          <w:sz w:val="24"/>
          <w:szCs w:val="24"/>
        </w:rPr>
        <w:t>А.А. Даниленко</w:t>
      </w:r>
    </w:p>
    <w:p w14:paraId="7C99F364" w14:textId="77777777" w:rsidR="007E56C3" w:rsidRDefault="007E56C3" w:rsidP="007E56C3">
      <w:pPr>
        <w:pStyle w:val="FR1"/>
        <w:spacing w:before="0" w:line="240" w:lineRule="atLeast"/>
        <w:rPr>
          <w:sz w:val="28"/>
        </w:rPr>
      </w:pPr>
    </w:p>
    <w:p w14:paraId="391B3F8F" w14:textId="295AED12" w:rsidR="007E56C3" w:rsidRPr="00E02273" w:rsidRDefault="007E56C3" w:rsidP="007E56C3">
      <w:pPr>
        <w:pStyle w:val="FR1"/>
        <w:spacing w:before="0" w:line="240" w:lineRule="atLeast"/>
        <w:rPr>
          <w:sz w:val="24"/>
          <w:szCs w:val="24"/>
        </w:rPr>
      </w:pPr>
      <w:r w:rsidRPr="00E02273">
        <w:rPr>
          <w:sz w:val="24"/>
          <w:szCs w:val="24"/>
        </w:rPr>
        <w:t>ЗАЯВКА № ____</w:t>
      </w:r>
      <w:r w:rsidR="002A43B9">
        <w:rPr>
          <w:sz w:val="24"/>
          <w:szCs w:val="24"/>
        </w:rPr>
        <w:t>_</w:t>
      </w:r>
    </w:p>
    <w:p w14:paraId="65623115" w14:textId="77777777" w:rsidR="007E56C3" w:rsidRPr="002F282A" w:rsidRDefault="007E56C3" w:rsidP="007E56C3">
      <w:pPr>
        <w:pStyle w:val="FR1"/>
        <w:spacing w:before="0" w:line="240" w:lineRule="atLeast"/>
        <w:rPr>
          <w:sz w:val="24"/>
          <w:szCs w:val="24"/>
        </w:rPr>
      </w:pPr>
      <w:r w:rsidRPr="00E02273">
        <w:rPr>
          <w:sz w:val="24"/>
          <w:szCs w:val="24"/>
        </w:rPr>
        <w:t>НА УЧАСТИЕ В АУКЦИОНЕ</w:t>
      </w:r>
    </w:p>
    <w:p w14:paraId="0301CE32" w14:textId="77777777" w:rsidR="007E56C3" w:rsidRDefault="007E56C3" w:rsidP="007E56C3">
      <w:pPr>
        <w:pStyle w:val="FR1"/>
        <w:spacing w:before="0" w:line="240" w:lineRule="atLeast"/>
        <w:jc w:val="left"/>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30"/>
      </w:tblGrid>
      <w:tr w:rsidR="007E56C3" w:rsidRPr="001A4874" w14:paraId="5463C47B" w14:textId="77777777" w:rsidTr="00D148FC">
        <w:trPr>
          <w:gridAfter w:val="1"/>
          <w:wAfter w:w="32" w:type="dxa"/>
          <w:trHeight w:val="6179"/>
        </w:trPr>
        <w:tc>
          <w:tcPr>
            <w:tcW w:w="9889" w:type="dxa"/>
          </w:tcPr>
          <w:p w14:paraId="7750064A" w14:textId="77777777" w:rsidR="007E56C3" w:rsidRDefault="00B32D92" w:rsidP="00D148FC">
            <w:pPr>
              <w:autoSpaceDE w:val="0"/>
              <w:autoSpaceDN w:val="0"/>
              <w:adjustRightInd w:val="0"/>
              <w:jc w:val="both"/>
              <w:rPr>
                <w:noProof/>
              </w:rPr>
            </w:pPr>
            <w:r>
              <w:rPr>
                <w:noProof/>
              </w:rPr>
              <w:pict w14:anchorId="4ED83255">
                <v:rect id="_x0000_s1027" style="position:absolute;left:0;text-align:left;margin-left:355.3pt;margin-top:2.35pt;width:18pt;height:18pt;z-index:251661312"/>
              </w:pict>
            </w:r>
            <w:r>
              <w:rPr>
                <w:noProof/>
              </w:rPr>
              <w:pict w14:anchorId="570FD1BA">
                <v:rect id="_x0000_s1026" style="position:absolute;left:0;text-align:left;margin-left:225.45pt;margin-top:2.15pt;width:18pt;height:18pt;z-index:251660288"/>
              </w:pict>
            </w:r>
            <w:r w:rsidR="007E56C3" w:rsidRPr="00A51340">
              <w:rPr>
                <w:noProof/>
              </w:rPr>
              <w:t>Заявитель(претендент)</w:t>
            </w:r>
            <w:r w:rsidR="007E56C3">
              <w:rPr>
                <w:noProof/>
              </w:rPr>
              <w:t xml:space="preserve"> </w:t>
            </w:r>
            <w:r w:rsidR="007E56C3" w:rsidRPr="00A51340">
              <w:rPr>
                <w:noProof/>
              </w:rPr>
              <w:t>- физическое лицо</w:t>
            </w:r>
            <w:r w:rsidR="007E56C3">
              <w:rPr>
                <w:noProof/>
              </w:rPr>
              <w:t xml:space="preserve">     </w:t>
            </w:r>
            <w:r w:rsidR="007E56C3" w:rsidRPr="00A51340">
              <w:rPr>
                <w:noProof/>
              </w:rPr>
              <w:t xml:space="preserve">     , </w:t>
            </w:r>
            <w:r w:rsidR="007E56C3">
              <w:rPr>
                <w:noProof/>
              </w:rPr>
              <w:t xml:space="preserve">  </w:t>
            </w:r>
            <w:r w:rsidR="007E56C3" w:rsidRPr="00A51340">
              <w:rPr>
                <w:noProof/>
              </w:rPr>
              <w:t>юридическое лицо</w:t>
            </w:r>
            <w:r w:rsidR="007E56C3">
              <w:rPr>
                <w:noProof/>
              </w:rPr>
              <w:t xml:space="preserve"> </w:t>
            </w:r>
          </w:p>
          <w:p w14:paraId="540E3294" w14:textId="77777777" w:rsidR="007E56C3" w:rsidRPr="00A51340" w:rsidRDefault="007E56C3" w:rsidP="00D148FC">
            <w:pPr>
              <w:autoSpaceDE w:val="0"/>
              <w:autoSpaceDN w:val="0"/>
              <w:adjustRightInd w:val="0"/>
              <w:jc w:val="both"/>
            </w:pPr>
          </w:p>
          <w:p w14:paraId="3FB745B0" w14:textId="77777777" w:rsidR="007E56C3" w:rsidRDefault="007E56C3" w:rsidP="00D148FC">
            <w:pPr>
              <w:autoSpaceDE w:val="0"/>
              <w:autoSpaceDN w:val="0"/>
              <w:adjustRightInd w:val="0"/>
              <w:jc w:val="both"/>
            </w:pPr>
            <w:r>
              <w:t>ФИО/Наименование претендента ________________________________________________</w:t>
            </w:r>
          </w:p>
          <w:p w14:paraId="74F93651" w14:textId="77777777" w:rsidR="007E56C3" w:rsidRDefault="007E56C3" w:rsidP="00D148FC">
            <w:pPr>
              <w:autoSpaceDE w:val="0"/>
              <w:autoSpaceDN w:val="0"/>
              <w:adjustRightInd w:val="0"/>
              <w:jc w:val="both"/>
            </w:pPr>
            <w:r>
              <w:t>_____________________________________________________________________________</w:t>
            </w:r>
          </w:p>
          <w:p w14:paraId="17A5C946" w14:textId="77777777" w:rsidR="007E56C3" w:rsidRDefault="007E56C3" w:rsidP="00D148FC">
            <w:pPr>
              <w:autoSpaceDE w:val="0"/>
              <w:autoSpaceDN w:val="0"/>
              <w:adjustRightInd w:val="0"/>
              <w:jc w:val="both"/>
            </w:pPr>
          </w:p>
          <w:p w14:paraId="4E27420B" w14:textId="77777777" w:rsidR="007E56C3" w:rsidRPr="001A4874" w:rsidRDefault="007E56C3" w:rsidP="00D148FC">
            <w:pPr>
              <w:autoSpaceDE w:val="0"/>
              <w:autoSpaceDN w:val="0"/>
              <w:adjustRightInd w:val="0"/>
              <w:jc w:val="both"/>
              <w:rPr>
                <w:u w:val="single"/>
              </w:rPr>
            </w:pPr>
            <w:r w:rsidRPr="001A4874">
              <w:rPr>
                <w:u w:val="single"/>
              </w:rPr>
              <w:t>Для физических лиц:</w:t>
            </w:r>
          </w:p>
          <w:p w14:paraId="531D8200" w14:textId="77777777" w:rsidR="007E56C3" w:rsidRDefault="007E56C3" w:rsidP="00D148FC">
            <w:pPr>
              <w:autoSpaceDE w:val="0"/>
              <w:autoSpaceDN w:val="0"/>
              <w:adjustRightInd w:val="0"/>
              <w:jc w:val="both"/>
            </w:pPr>
            <w:r>
              <w:t>Документ, удостоверяющий личность: ____________________________________________</w:t>
            </w:r>
          </w:p>
          <w:p w14:paraId="2E112A52" w14:textId="77777777" w:rsidR="007E56C3" w:rsidRDefault="007E56C3" w:rsidP="00D148FC">
            <w:pPr>
              <w:autoSpaceDE w:val="0"/>
              <w:autoSpaceDN w:val="0"/>
              <w:adjustRightInd w:val="0"/>
              <w:jc w:val="both"/>
            </w:pPr>
            <w:r>
              <w:t>Серия _____________ №___________________, выдан «___» ___________________(когда)</w:t>
            </w:r>
          </w:p>
          <w:p w14:paraId="639149FA" w14:textId="77777777" w:rsidR="007E56C3" w:rsidRDefault="007E56C3" w:rsidP="00D148FC">
            <w:pPr>
              <w:autoSpaceDE w:val="0"/>
              <w:autoSpaceDN w:val="0"/>
              <w:adjustRightInd w:val="0"/>
              <w:jc w:val="both"/>
            </w:pPr>
            <w:r>
              <w:t>_________________________________________________________________________(кем)</w:t>
            </w:r>
          </w:p>
          <w:p w14:paraId="57CFF2E1" w14:textId="77777777" w:rsidR="007E56C3" w:rsidRDefault="007E56C3" w:rsidP="00D148FC">
            <w:pPr>
              <w:autoSpaceDE w:val="0"/>
              <w:autoSpaceDN w:val="0"/>
              <w:adjustRightInd w:val="0"/>
              <w:jc w:val="both"/>
            </w:pPr>
            <w:r>
              <w:t>Место жительства/регистрации __________________________________________________</w:t>
            </w:r>
          </w:p>
          <w:p w14:paraId="5FA593A1" w14:textId="77777777" w:rsidR="007E56C3" w:rsidRDefault="007E56C3" w:rsidP="00D148FC">
            <w:pPr>
              <w:autoSpaceDE w:val="0"/>
              <w:autoSpaceDN w:val="0"/>
              <w:adjustRightInd w:val="0"/>
              <w:jc w:val="both"/>
            </w:pPr>
            <w:r>
              <w:t>_____________________________________________________________________________</w:t>
            </w:r>
          </w:p>
          <w:p w14:paraId="6E1D64EC" w14:textId="77777777" w:rsidR="007E56C3" w:rsidRDefault="007E56C3" w:rsidP="00D148FC">
            <w:pPr>
              <w:autoSpaceDE w:val="0"/>
              <w:autoSpaceDN w:val="0"/>
              <w:adjustRightInd w:val="0"/>
              <w:jc w:val="both"/>
            </w:pPr>
            <w:r>
              <w:t>ИНН ________________________________________________________________________</w:t>
            </w:r>
          </w:p>
          <w:p w14:paraId="78B59EFA" w14:textId="77777777" w:rsidR="007E56C3" w:rsidRDefault="007E56C3" w:rsidP="00D148FC">
            <w:pPr>
              <w:autoSpaceDE w:val="0"/>
              <w:autoSpaceDN w:val="0"/>
              <w:adjustRightInd w:val="0"/>
              <w:jc w:val="both"/>
            </w:pPr>
            <w:r>
              <w:t xml:space="preserve">Свидетельство </w:t>
            </w:r>
            <w:r w:rsidRPr="00624759">
              <w:t>о внесении в ЕГРИП</w:t>
            </w:r>
            <w:r>
              <w:t xml:space="preserve"> от «___» ________________, № ___________________</w:t>
            </w:r>
          </w:p>
          <w:p w14:paraId="6AA0D6BA" w14:textId="77777777" w:rsidR="007E56C3" w:rsidRPr="001A4874" w:rsidRDefault="007E56C3" w:rsidP="00D148FC">
            <w:pPr>
              <w:autoSpaceDE w:val="0"/>
              <w:autoSpaceDN w:val="0"/>
              <w:adjustRightInd w:val="0"/>
              <w:jc w:val="both"/>
              <w:rPr>
                <w:sz w:val="16"/>
                <w:szCs w:val="16"/>
              </w:rPr>
            </w:pPr>
            <w:r w:rsidRPr="001A4874">
              <w:rPr>
                <w:sz w:val="16"/>
                <w:szCs w:val="16"/>
              </w:rPr>
              <w:t>(для индивидуальных предпринимателей)</w:t>
            </w:r>
          </w:p>
          <w:p w14:paraId="375A8BCA" w14:textId="77777777" w:rsidR="007E56C3" w:rsidRDefault="007E56C3" w:rsidP="00D148FC">
            <w:pPr>
              <w:autoSpaceDE w:val="0"/>
              <w:autoSpaceDN w:val="0"/>
              <w:adjustRightInd w:val="0"/>
              <w:jc w:val="both"/>
            </w:pPr>
          </w:p>
          <w:p w14:paraId="27B1A5A4" w14:textId="77777777" w:rsidR="007E56C3" w:rsidRPr="001A4874" w:rsidRDefault="007E56C3" w:rsidP="00D148FC">
            <w:pPr>
              <w:autoSpaceDE w:val="0"/>
              <w:autoSpaceDN w:val="0"/>
              <w:adjustRightInd w:val="0"/>
              <w:jc w:val="both"/>
              <w:rPr>
                <w:u w:val="single"/>
              </w:rPr>
            </w:pPr>
            <w:r w:rsidRPr="001A4874">
              <w:rPr>
                <w:u w:val="single"/>
              </w:rPr>
              <w:t>Для юридических лиц:</w:t>
            </w:r>
          </w:p>
          <w:p w14:paraId="652C5593" w14:textId="77777777" w:rsidR="007E56C3" w:rsidRDefault="007E56C3" w:rsidP="00D148FC">
            <w:pPr>
              <w:autoSpaceDE w:val="0"/>
              <w:autoSpaceDN w:val="0"/>
              <w:adjustRightInd w:val="0"/>
              <w:jc w:val="both"/>
            </w:pPr>
            <w:r>
              <w:t>Документ о государственной регистрации в качестве юридического лица: _____________</w:t>
            </w:r>
          </w:p>
          <w:p w14:paraId="70DBCFCD" w14:textId="77777777" w:rsidR="007E56C3" w:rsidRDefault="007E56C3" w:rsidP="00D148FC">
            <w:pPr>
              <w:autoSpaceDE w:val="0"/>
              <w:autoSpaceDN w:val="0"/>
              <w:adjustRightInd w:val="0"/>
              <w:jc w:val="both"/>
            </w:pPr>
            <w:r>
              <w:t>_____________________________________________________________________________</w:t>
            </w:r>
          </w:p>
          <w:p w14:paraId="3BBFDECA" w14:textId="77777777" w:rsidR="007E56C3" w:rsidRDefault="007E56C3" w:rsidP="00D148FC">
            <w:pPr>
              <w:autoSpaceDE w:val="0"/>
              <w:autoSpaceDN w:val="0"/>
              <w:adjustRightInd w:val="0"/>
              <w:jc w:val="both"/>
            </w:pPr>
            <w:r>
              <w:t xml:space="preserve">серия ___________ № __________, дата регистрации «___» ________________ г. </w:t>
            </w:r>
          </w:p>
          <w:p w14:paraId="4AD2B3D7" w14:textId="77777777" w:rsidR="007E56C3" w:rsidRDefault="007E56C3" w:rsidP="00D148FC">
            <w:pPr>
              <w:autoSpaceDE w:val="0"/>
              <w:autoSpaceDN w:val="0"/>
              <w:adjustRightInd w:val="0"/>
              <w:jc w:val="both"/>
            </w:pPr>
            <w:r>
              <w:t>орган, осуществивший регистрацию ______________________________________________</w:t>
            </w:r>
          </w:p>
          <w:p w14:paraId="104A0B63" w14:textId="77777777" w:rsidR="007E56C3" w:rsidRDefault="007E56C3" w:rsidP="00D148FC">
            <w:pPr>
              <w:autoSpaceDE w:val="0"/>
              <w:autoSpaceDN w:val="0"/>
              <w:adjustRightInd w:val="0"/>
              <w:jc w:val="both"/>
            </w:pPr>
            <w:r>
              <w:t>ИНН ___________________________________________</w:t>
            </w:r>
          </w:p>
          <w:p w14:paraId="03A384FF" w14:textId="77777777" w:rsidR="007E56C3" w:rsidRDefault="007E56C3" w:rsidP="00D148FC">
            <w:pPr>
              <w:autoSpaceDE w:val="0"/>
              <w:autoSpaceDN w:val="0"/>
              <w:adjustRightInd w:val="0"/>
              <w:jc w:val="both"/>
            </w:pPr>
            <w:r>
              <w:t>Юридический адрес/почтовый адрес _____________________________________________</w:t>
            </w:r>
          </w:p>
          <w:p w14:paraId="3331EEAC" w14:textId="77777777" w:rsidR="007E56C3" w:rsidRDefault="007E56C3" w:rsidP="00D148FC">
            <w:pPr>
              <w:autoSpaceDE w:val="0"/>
              <w:autoSpaceDN w:val="0"/>
              <w:adjustRightInd w:val="0"/>
              <w:jc w:val="both"/>
            </w:pPr>
            <w:r>
              <w:t>_____________________________________________________________________________</w:t>
            </w:r>
          </w:p>
          <w:p w14:paraId="1D9E13A1" w14:textId="77777777" w:rsidR="007E56C3" w:rsidRPr="001A4874" w:rsidRDefault="007E56C3" w:rsidP="00D148FC">
            <w:pPr>
              <w:pStyle w:val="FR1"/>
              <w:spacing w:before="0" w:line="240" w:lineRule="atLeast"/>
              <w:jc w:val="left"/>
              <w:rPr>
                <w:sz w:val="28"/>
              </w:rPr>
            </w:pPr>
            <w:r w:rsidRPr="001A4874">
              <w:rPr>
                <w:sz w:val="24"/>
                <w:szCs w:val="24"/>
              </w:rPr>
              <w:t>_____________________________________________________________________________</w:t>
            </w:r>
          </w:p>
        </w:tc>
      </w:tr>
      <w:tr w:rsidR="007E56C3" w14:paraId="5A75B5EA" w14:textId="77777777" w:rsidTr="00D148FC">
        <w:tblPrEx>
          <w:tblLook w:val="0000" w:firstRow="0" w:lastRow="0" w:firstColumn="0" w:lastColumn="0" w:noHBand="0" w:noVBand="0"/>
        </w:tblPrEx>
        <w:trPr>
          <w:trHeight w:val="3400"/>
        </w:trPr>
        <w:tc>
          <w:tcPr>
            <w:tcW w:w="9921" w:type="dxa"/>
            <w:gridSpan w:val="2"/>
          </w:tcPr>
          <w:p w14:paraId="127576FB" w14:textId="77777777" w:rsidR="007E56C3" w:rsidRDefault="007E56C3" w:rsidP="00D148FC">
            <w:pPr>
              <w:autoSpaceDE w:val="0"/>
              <w:autoSpaceDN w:val="0"/>
              <w:adjustRightInd w:val="0"/>
              <w:ind w:left="108"/>
              <w:jc w:val="both"/>
            </w:pPr>
          </w:p>
          <w:p w14:paraId="3F623BEC" w14:textId="77777777" w:rsidR="007E56C3" w:rsidRDefault="007E56C3" w:rsidP="00D148FC">
            <w:pPr>
              <w:autoSpaceDE w:val="0"/>
              <w:autoSpaceDN w:val="0"/>
              <w:adjustRightInd w:val="0"/>
              <w:ind w:left="108"/>
              <w:jc w:val="both"/>
            </w:pPr>
            <w:r>
              <w:t>Телефон ______________, факс __________________, индекс____________________</w:t>
            </w:r>
          </w:p>
          <w:p w14:paraId="36A1A42D" w14:textId="77777777" w:rsidR="007E56C3" w:rsidRDefault="007E56C3" w:rsidP="00D148FC">
            <w:pPr>
              <w:autoSpaceDE w:val="0"/>
              <w:autoSpaceDN w:val="0"/>
              <w:adjustRightInd w:val="0"/>
              <w:ind w:left="108"/>
              <w:jc w:val="both"/>
            </w:pPr>
            <w:r>
              <w:t>Банковские реквизиты претендента для возврата денежных средств:</w:t>
            </w:r>
          </w:p>
          <w:p w14:paraId="72242B36" w14:textId="77777777" w:rsidR="007E56C3" w:rsidRDefault="007E56C3" w:rsidP="00D148FC">
            <w:pPr>
              <w:autoSpaceDE w:val="0"/>
              <w:autoSpaceDN w:val="0"/>
              <w:adjustRightInd w:val="0"/>
              <w:ind w:left="108"/>
              <w:jc w:val="both"/>
            </w:pPr>
            <w:r>
              <w:t>р/с __________________________________________________ в ______________________</w:t>
            </w:r>
          </w:p>
          <w:p w14:paraId="709AA0CA" w14:textId="77777777" w:rsidR="007E56C3" w:rsidRDefault="007E56C3" w:rsidP="00D148FC">
            <w:pPr>
              <w:autoSpaceDE w:val="0"/>
              <w:autoSpaceDN w:val="0"/>
              <w:adjustRightInd w:val="0"/>
              <w:ind w:left="108"/>
              <w:jc w:val="both"/>
            </w:pPr>
            <w:r>
              <w:t>_____________________________________________________________________________</w:t>
            </w:r>
          </w:p>
          <w:p w14:paraId="77174E0E" w14:textId="77777777" w:rsidR="007E56C3" w:rsidRDefault="007E56C3" w:rsidP="00D148FC">
            <w:pPr>
              <w:autoSpaceDE w:val="0"/>
              <w:autoSpaceDN w:val="0"/>
              <w:adjustRightInd w:val="0"/>
              <w:ind w:left="108"/>
              <w:jc w:val="both"/>
            </w:pPr>
            <w:r>
              <w:t>к/с ____________________________, БИК _________________, ИНН__________________</w:t>
            </w:r>
          </w:p>
          <w:p w14:paraId="541A65D9" w14:textId="77777777" w:rsidR="007E56C3" w:rsidRDefault="007E56C3" w:rsidP="00D148FC">
            <w:pPr>
              <w:autoSpaceDE w:val="0"/>
              <w:autoSpaceDN w:val="0"/>
              <w:adjustRightInd w:val="0"/>
              <w:ind w:left="108"/>
              <w:jc w:val="both"/>
            </w:pPr>
          </w:p>
          <w:p w14:paraId="13C20BED" w14:textId="77777777" w:rsidR="007E56C3" w:rsidRDefault="007E56C3" w:rsidP="00D148FC">
            <w:pPr>
              <w:autoSpaceDE w:val="0"/>
              <w:autoSpaceDN w:val="0"/>
              <w:adjustRightInd w:val="0"/>
              <w:ind w:left="108"/>
              <w:jc w:val="both"/>
            </w:pPr>
            <w:r>
              <w:t>Представитель претендента ___________________________________________________</w:t>
            </w:r>
          </w:p>
          <w:p w14:paraId="165051A0" w14:textId="77777777" w:rsidR="007E56C3" w:rsidRDefault="007E56C3" w:rsidP="00D148FC">
            <w:pPr>
              <w:autoSpaceDE w:val="0"/>
              <w:autoSpaceDN w:val="0"/>
              <w:adjustRightInd w:val="0"/>
              <w:ind w:left="108"/>
              <w:jc w:val="both"/>
            </w:pPr>
            <w:r>
              <w:t>__________________________________________________________(ФИО/наименование),</w:t>
            </w:r>
          </w:p>
          <w:p w14:paraId="22582864" w14:textId="77777777" w:rsidR="007E56C3" w:rsidRDefault="007E56C3" w:rsidP="00D148FC">
            <w:pPr>
              <w:autoSpaceDE w:val="0"/>
              <w:autoSpaceDN w:val="0"/>
              <w:adjustRightInd w:val="0"/>
              <w:ind w:left="108"/>
              <w:jc w:val="both"/>
            </w:pPr>
            <w:r>
              <w:t>действует на основании ________________________________________________________</w:t>
            </w:r>
          </w:p>
          <w:p w14:paraId="2B123FD3" w14:textId="77777777" w:rsidR="007E56C3" w:rsidRDefault="007E56C3" w:rsidP="00D148FC">
            <w:pPr>
              <w:autoSpaceDE w:val="0"/>
              <w:autoSpaceDN w:val="0"/>
              <w:adjustRightInd w:val="0"/>
              <w:ind w:left="108"/>
              <w:jc w:val="both"/>
            </w:pPr>
            <w:r>
              <w:t>_____________________________________________________________________________</w:t>
            </w:r>
          </w:p>
          <w:p w14:paraId="76273DAB" w14:textId="77777777" w:rsidR="007E56C3" w:rsidRDefault="007E56C3" w:rsidP="00D148FC">
            <w:pPr>
              <w:autoSpaceDE w:val="0"/>
              <w:autoSpaceDN w:val="0"/>
              <w:adjustRightInd w:val="0"/>
              <w:ind w:left="108"/>
              <w:jc w:val="both"/>
            </w:pPr>
            <w:r>
              <w:t>_____________________________________________________________________________</w:t>
            </w:r>
          </w:p>
        </w:tc>
      </w:tr>
    </w:tbl>
    <w:p w14:paraId="70D0C851" w14:textId="77777777" w:rsidR="007E56C3" w:rsidRDefault="007E56C3" w:rsidP="007E56C3">
      <w:pPr>
        <w:autoSpaceDE w:val="0"/>
        <w:autoSpaceDN w:val="0"/>
        <w:adjustRightInd w:val="0"/>
        <w:jc w:val="both"/>
        <w:rPr>
          <w:noProof/>
        </w:rPr>
      </w:pPr>
      <w:r w:rsidRPr="00A51340">
        <w:rPr>
          <w:noProof/>
        </w:rPr>
        <w:t xml:space="preserve">заявляет о своем намерении участвовать в </w:t>
      </w:r>
      <w:r>
        <w:rPr>
          <w:noProof/>
        </w:rPr>
        <w:t>аукционе на право заключения договора аренды недвижимого муниципального имущества, расположенного по адресу:___________________</w:t>
      </w:r>
      <w:r w:rsidR="002A43B9">
        <w:rPr>
          <w:noProof/>
        </w:rPr>
        <w:t>______________________________________________________________________________________________________________________________________</w:t>
      </w:r>
      <w:r>
        <w:rPr>
          <w:noProof/>
        </w:rPr>
        <w:t>, для чего вносит задаток в размере __________(_____________________) рублей и обязуется:</w:t>
      </w:r>
    </w:p>
    <w:p w14:paraId="14A1C45D" w14:textId="77777777" w:rsidR="007E56C3" w:rsidRDefault="007E56C3" w:rsidP="007E56C3">
      <w:pPr>
        <w:autoSpaceDE w:val="0"/>
        <w:autoSpaceDN w:val="0"/>
        <w:adjustRightInd w:val="0"/>
        <w:jc w:val="both"/>
        <w:rPr>
          <w:noProof/>
        </w:rPr>
      </w:pPr>
    </w:p>
    <w:p w14:paraId="1CF6DDDB" w14:textId="77777777" w:rsidR="007E56C3" w:rsidRDefault="007E56C3" w:rsidP="007E56C3">
      <w:pPr>
        <w:tabs>
          <w:tab w:val="left" w:pos="1418"/>
        </w:tabs>
        <w:autoSpaceDE w:val="0"/>
        <w:autoSpaceDN w:val="0"/>
        <w:adjustRightInd w:val="0"/>
        <w:ind w:firstLine="720"/>
        <w:jc w:val="both"/>
      </w:pPr>
      <w:r>
        <w:rPr>
          <w:noProof/>
        </w:rPr>
        <w:lastRenderedPageBreak/>
        <w:t>1.</w:t>
      </w:r>
      <w:r>
        <w:rPr>
          <w:noProof/>
        </w:rPr>
        <w:tab/>
        <w:t>Соблюдать</w:t>
      </w:r>
      <w:r>
        <w:t xml:space="preserve"> условия аукциона, предусмотренные аукционной документацией,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C0DBEDE" w14:textId="77777777" w:rsidR="001F0367" w:rsidRPr="00776312" w:rsidRDefault="007E56C3" w:rsidP="001F0367">
      <w:pPr>
        <w:tabs>
          <w:tab w:val="left" w:pos="1418"/>
        </w:tabs>
        <w:spacing w:line="220" w:lineRule="auto"/>
        <w:ind w:firstLine="720"/>
        <w:jc w:val="both"/>
      </w:pPr>
      <w:r>
        <w:t>2.</w:t>
      </w:r>
      <w:r>
        <w:tab/>
      </w:r>
      <w:r w:rsidR="001F0367">
        <w:t>В случае признания победителем аукциона заключить с администрацией Стойбинского сельсовета Селемджинского района договор аренды недвижимого муниципального имущества не позднее 10 дней после получения протокола об итогах аукциона.</w:t>
      </w:r>
    </w:p>
    <w:p w14:paraId="22C16DDC" w14:textId="66603C51" w:rsidR="007E56C3" w:rsidRPr="008B187D" w:rsidRDefault="007E56C3" w:rsidP="001F0367">
      <w:pPr>
        <w:tabs>
          <w:tab w:val="left" w:pos="1418"/>
        </w:tabs>
        <w:spacing w:line="220" w:lineRule="auto"/>
        <w:ind w:firstLine="720"/>
        <w:jc w:val="both"/>
      </w:pPr>
      <w:r>
        <w:t>В соответствии с Федеральным законом от 27.07.2006 № 152-ФЗ «О персональных данных» даю согласие на осуществление любых действий (сбор, запись, систематизация, накопление, хранение, уточнение, использование, удаление, уничтожение) в отношении моих персональных данных в течение срока, установленного законодательством Российской Федерации.</w:t>
      </w:r>
    </w:p>
    <w:p w14:paraId="71A059C0" w14:textId="77777777" w:rsidR="007E56C3" w:rsidRDefault="007E56C3" w:rsidP="007E56C3">
      <w:pPr>
        <w:ind w:firstLine="720"/>
        <w:jc w:val="both"/>
      </w:pPr>
      <w:r w:rsidRPr="003416CB">
        <w:t xml:space="preserve">С условиями аукционной документации и </w:t>
      </w:r>
      <w:r w:rsidR="0052519A">
        <w:t xml:space="preserve">проектом </w:t>
      </w:r>
      <w:r w:rsidRPr="003416CB">
        <w:t>договор</w:t>
      </w:r>
      <w:r w:rsidR="0052519A">
        <w:t>а</w:t>
      </w:r>
      <w:r w:rsidRPr="003416CB">
        <w:t xml:space="preserve"> </w:t>
      </w:r>
      <w:r>
        <w:t>аренды недвижимого муниципального имущества</w:t>
      </w:r>
      <w:r w:rsidRPr="003416CB">
        <w:t xml:space="preserve"> ознакомлен и полностью согласен.</w:t>
      </w:r>
      <w:r>
        <w:t xml:space="preserve"> </w:t>
      </w:r>
    </w:p>
    <w:p w14:paraId="2FA009DF" w14:textId="77777777" w:rsidR="007E56C3" w:rsidRDefault="007E56C3" w:rsidP="007E56C3">
      <w:pPr>
        <w:ind w:firstLine="720"/>
        <w:jc w:val="both"/>
      </w:pPr>
    </w:p>
    <w:p w14:paraId="29A771E0" w14:textId="38D336F5" w:rsidR="007E56C3" w:rsidRDefault="007E56C3" w:rsidP="007E56C3">
      <w:pPr>
        <w:ind w:firstLine="720"/>
        <w:jc w:val="both"/>
      </w:pPr>
      <w:r>
        <w:t xml:space="preserve">Заявка составляется в 2-х экземплярах, один из которых остается у претендента, </w:t>
      </w:r>
      <w:r w:rsidR="001F0367">
        <w:t>другой в администрации Стойбинского сельсовета Селемджинского района.</w:t>
      </w:r>
    </w:p>
    <w:p w14:paraId="17C86B41" w14:textId="77777777" w:rsidR="007E56C3" w:rsidRDefault="007E56C3" w:rsidP="007E56C3">
      <w:pPr>
        <w:spacing w:before="180" w:line="220" w:lineRule="auto"/>
        <w:jc w:val="both"/>
      </w:pPr>
      <w:r>
        <w:t>К заявке прилагаются следующие документы:</w:t>
      </w:r>
    </w:p>
    <w:p w14:paraId="7EC75E06" w14:textId="77777777" w:rsidR="007E56C3" w:rsidRDefault="007E56C3" w:rsidP="007E56C3">
      <w:pPr>
        <w:spacing w:before="180" w:line="22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EFBF9" w14:textId="77777777" w:rsidR="007E56C3" w:rsidRDefault="007E56C3" w:rsidP="007E56C3">
      <w:pPr>
        <w:spacing w:before="180" w:line="220" w:lineRule="auto"/>
        <w:jc w:val="both"/>
      </w:pPr>
      <w:r>
        <w:t>Подпись претендента (его полномочного представителя) _________________________</w:t>
      </w:r>
    </w:p>
    <w:p w14:paraId="59C55998" w14:textId="49B80817" w:rsidR="007E56C3" w:rsidRDefault="007E56C3" w:rsidP="007E56C3">
      <w:pPr>
        <w:tabs>
          <w:tab w:val="left" w:pos="5103"/>
        </w:tabs>
        <w:spacing w:before="180" w:line="220" w:lineRule="auto"/>
        <w:jc w:val="both"/>
      </w:pPr>
      <w:r>
        <w:tab/>
        <w:t>Дата «___» ______________ 20</w:t>
      </w:r>
      <w:r w:rsidR="00427C9D">
        <w:t>2</w:t>
      </w:r>
      <w:r w:rsidR="007C1172">
        <w:t>1</w:t>
      </w:r>
      <w:r>
        <w:t xml:space="preserve"> г.</w:t>
      </w:r>
    </w:p>
    <w:p w14:paraId="030B09C5" w14:textId="77777777" w:rsidR="007E56C3" w:rsidRDefault="007E56C3" w:rsidP="007E56C3">
      <w:pPr>
        <w:tabs>
          <w:tab w:val="left" w:pos="5103"/>
        </w:tabs>
        <w:spacing w:before="180" w:line="220" w:lineRule="auto"/>
        <w:jc w:val="both"/>
      </w:pPr>
      <w:r>
        <w:tab/>
        <w:t>МП</w:t>
      </w:r>
    </w:p>
    <w:p w14:paraId="103615DA" w14:textId="77777777" w:rsidR="001F0367" w:rsidRDefault="001F0367" w:rsidP="001F0367">
      <w:pPr>
        <w:spacing w:before="180" w:line="220" w:lineRule="auto"/>
        <w:jc w:val="both"/>
      </w:pPr>
      <w:r>
        <w:t>Заявка принята администрацией Стойбинского сельсовета Селемджинского района (его полномочным представителем) «___» ____________ 2021 года в ______ часов _______ минут.</w:t>
      </w:r>
    </w:p>
    <w:p w14:paraId="7BA09AE5" w14:textId="77777777" w:rsidR="007E56C3" w:rsidRDefault="007E56C3" w:rsidP="007E56C3">
      <w:pPr>
        <w:spacing w:before="180" w:line="220" w:lineRule="auto"/>
        <w:jc w:val="both"/>
      </w:pPr>
      <w:r>
        <w:t>Подпись уполномоченного лица, принявшего заявку ________________________________</w:t>
      </w:r>
      <w:r>
        <w:tab/>
      </w:r>
      <w:r>
        <w:tab/>
      </w:r>
      <w:r>
        <w:tab/>
      </w:r>
      <w:r>
        <w:tab/>
      </w:r>
      <w:r>
        <w:tab/>
      </w:r>
      <w:r>
        <w:tab/>
      </w:r>
      <w:r>
        <w:tab/>
      </w:r>
      <w:r>
        <w:tab/>
      </w:r>
      <w:r>
        <w:tab/>
      </w:r>
      <w:r w:rsidRPr="00AE2F7E">
        <w:rPr>
          <w:sz w:val="16"/>
          <w:szCs w:val="16"/>
        </w:rPr>
        <w:t>МП</w:t>
      </w:r>
    </w:p>
    <w:p w14:paraId="5B633E39" w14:textId="77777777" w:rsidR="007E56C3" w:rsidRDefault="007E56C3" w:rsidP="007E56C3">
      <w:pPr>
        <w:pStyle w:val="a3"/>
        <w:tabs>
          <w:tab w:val="left" w:pos="5220"/>
        </w:tabs>
        <w:spacing w:line="240" w:lineRule="auto"/>
        <w:ind w:left="5580" w:right="0"/>
        <w:rPr>
          <w:sz w:val="24"/>
          <w:szCs w:val="24"/>
        </w:rPr>
      </w:pPr>
    </w:p>
    <w:p w14:paraId="0956F471" w14:textId="77777777" w:rsidR="007E56C3" w:rsidRDefault="007E56C3" w:rsidP="007E56C3">
      <w:pPr>
        <w:pStyle w:val="a3"/>
        <w:tabs>
          <w:tab w:val="left" w:pos="5220"/>
        </w:tabs>
        <w:spacing w:line="240" w:lineRule="auto"/>
        <w:ind w:left="5580" w:right="0"/>
        <w:rPr>
          <w:sz w:val="24"/>
          <w:szCs w:val="24"/>
        </w:rPr>
      </w:pPr>
    </w:p>
    <w:p w14:paraId="67EC3D75" w14:textId="77777777" w:rsidR="007E56C3" w:rsidRDefault="007E56C3" w:rsidP="007E56C3">
      <w:pPr>
        <w:pStyle w:val="a3"/>
        <w:tabs>
          <w:tab w:val="left" w:pos="5220"/>
        </w:tabs>
        <w:spacing w:line="240" w:lineRule="auto"/>
        <w:ind w:left="5580" w:right="0"/>
        <w:rPr>
          <w:sz w:val="24"/>
          <w:szCs w:val="24"/>
        </w:rPr>
      </w:pPr>
    </w:p>
    <w:p w14:paraId="6CFEAA5C" w14:textId="77777777" w:rsidR="007E56C3" w:rsidRDefault="007E56C3" w:rsidP="007E56C3">
      <w:pPr>
        <w:pStyle w:val="a3"/>
        <w:tabs>
          <w:tab w:val="left" w:pos="5220"/>
        </w:tabs>
        <w:spacing w:line="240" w:lineRule="auto"/>
        <w:ind w:left="5580" w:right="0"/>
        <w:rPr>
          <w:sz w:val="24"/>
          <w:szCs w:val="24"/>
        </w:rPr>
      </w:pPr>
    </w:p>
    <w:p w14:paraId="00DA8B1B" w14:textId="05F0FBA1" w:rsidR="001F0367" w:rsidRDefault="001F0367">
      <w:pPr>
        <w:spacing w:after="200" w:line="276" w:lineRule="auto"/>
      </w:pPr>
      <w:r>
        <w:br w:type="page"/>
      </w:r>
    </w:p>
    <w:p w14:paraId="424CC0AB" w14:textId="77777777" w:rsidR="00840690" w:rsidRPr="00E275B6" w:rsidRDefault="00840690" w:rsidP="00840690">
      <w:pPr>
        <w:pStyle w:val="a3"/>
        <w:tabs>
          <w:tab w:val="left" w:pos="5220"/>
        </w:tabs>
        <w:spacing w:line="240" w:lineRule="auto"/>
        <w:ind w:left="5580" w:right="0"/>
        <w:jc w:val="right"/>
        <w:rPr>
          <w:sz w:val="24"/>
          <w:szCs w:val="24"/>
        </w:rPr>
      </w:pPr>
      <w:r w:rsidRPr="00236FA2">
        <w:rPr>
          <w:sz w:val="24"/>
          <w:szCs w:val="24"/>
        </w:rPr>
        <w:lastRenderedPageBreak/>
        <w:t xml:space="preserve">Приложение № 2 к аукционной документации по проведению открытого аукциона № </w:t>
      </w:r>
      <w:r>
        <w:rPr>
          <w:sz w:val="24"/>
          <w:szCs w:val="24"/>
        </w:rPr>
        <w:t>1</w:t>
      </w:r>
      <w:r w:rsidRPr="00236FA2">
        <w:rPr>
          <w:sz w:val="24"/>
          <w:szCs w:val="24"/>
        </w:rPr>
        <w:t xml:space="preserve"> на право заключения договора</w:t>
      </w:r>
      <w:r w:rsidRPr="00E275B6">
        <w:rPr>
          <w:sz w:val="24"/>
          <w:szCs w:val="24"/>
        </w:rPr>
        <w:t xml:space="preserve"> аренды недвижимого муниципального имущества</w:t>
      </w:r>
    </w:p>
    <w:p w14:paraId="22F46844" w14:textId="77777777" w:rsidR="0052519A" w:rsidRDefault="0052519A" w:rsidP="007E56C3">
      <w:pPr>
        <w:pStyle w:val="ConsTitle"/>
        <w:ind w:firstLine="709"/>
        <w:jc w:val="center"/>
        <w:rPr>
          <w:rFonts w:ascii="Times New Roman" w:hAnsi="Times New Roman"/>
          <w:sz w:val="24"/>
          <w:szCs w:val="24"/>
        </w:rPr>
      </w:pPr>
    </w:p>
    <w:p w14:paraId="1550CFC6" w14:textId="77777777" w:rsidR="007E56C3" w:rsidRPr="00E275B6" w:rsidRDefault="007E56C3" w:rsidP="007E56C3">
      <w:pPr>
        <w:pStyle w:val="ConsTitle"/>
        <w:ind w:firstLine="709"/>
        <w:jc w:val="center"/>
        <w:rPr>
          <w:rFonts w:ascii="Times New Roman" w:hAnsi="Times New Roman"/>
          <w:sz w:val="24"/>
          <w:szCs w:val="24"/>
        </w:rPr>
      </w:pPr>
      <w:r w:rsidRPr="00E275B6">
        <w:rPr>
          <w:rFonts w:ascii="Times New Roman" w:hAnsi="Times New Roman"/>
          <w:sz w:val="24"/>
          <w:szCs w:val="24"/>
        </w:rPr>
        <w:t xml:space="preserve">ДОГОВОР № </w:t>
      </w:r>
      <w:r w:rsidR="00960CCF">
        <w:rPr>
          <w:rFonts w:ascii="Times New Roman" w:hAnsi="Times New Roman"/>
          <w:sz w:val="24"/>
          <w:szCs w:val="24"/>
        </w:rPr>
        <w:t>____</w:t>
      </w:r>
    </w:p>
    <w:p w14:paraId="583F94F4" w14:textId="77777777" w:rsidR="007E56C3" w:rsidRPr="00E275B6" w:rsidRDefault="007E56C3" w:rsidP="007E56C3">
      <w:pPr>
        <w:pStyle w:val="ConsTitle"/>
        <w:ind w:firstLine="709"/>
        <w:jc w:val="center"/>
        <w:rPr>
          <w:rFonts w:ascii="Times New Roman" w:hAnsi="Times New Roman"/>
          <w:sz w:val="24"/>
          <w:szCs w:val="24"/>
        </w:rPr>
      </w:pPr>
      <w:r w:rsidRPr="00E275B6">
        <w:rPr>
          <w:rFonts w:ascii="Times New Roman" w:hAnsi="Times New Roman"/>
          <w:sz w:val="24"/>
          <w:szCs w:val="24"/>
        </w:rPr>
        <w:t>АРЕНДЫ НЕДВИЖИМОГО МУНИЦИПАЛЬНОГО ИМУЩЕСТВА</w:t>
      </w:r>
    </w:p>
    <w:p w14:paraId="1A422D0F" w14:textId="77777777" w:rsidR="007E56C3" w:rsidRPr="00E275B6" w:rsidRDefault="007E56C3" w:rsidP="007E56C3">
      <w:pPr>
        <w:pStyle w:val="ConsNonformat"/>
        <w:ind w:firstLine="720"/>
        <w:rPr>
          <w:rFonts w:ascii="Times New Roman" w:hAnsi="Times New Roman" w:cs="Times New Roman"/>
          <w:sz w:val="24"/>
          <w:szCs w:val="24"/>
        </w:rPr>
      </w:pPr>
    </w:p>
    <w:p w14:paraId="77C758CF" w14:textId="1E43BB94" w:rsidR="007E56C3" w:rsidRPr="002A4349" w:rsidRDefault="00427C9D" w:rsidP="007E56C3">
      <w:pPr>
        <w:pStyle w:val="ConsNonformat"/>
        <w:tabs>
          <w:tab w:val="left" w:pos="7797"/>
        </w:tabs>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 202</w:t>
      </w:r>
      <w:r w:rsidR="00A34126">
        <w:rPr>
          <w:rFonts w:ascii="Times New Roman" w:hAnsi="Times New Roman" w:cs="Times New Roman"/>
          <w:sz w:val="24"/>
          <w:szCs w:val="24"/>
        </w:rPr>
        <w:t>1</w:t>
      </w:r>
      <w:r w:rsidR="007E56C3" w:rsidRPr="00E275B6">
        <w:rPr>
          <w:rFonts w:ascii="Times New Roman" w:hAnsi="Times New Roman" w:cs="Times New Roman"/>
          <w:sz w:val="24"/>
          <w:szCs w:val="24"/>
        </w:rPr>
        <w:t xml:space="preserve"> г.</w:t>
      </w:r>
      <w:r w:rsidR="007E56C3" w:rsidRPr="00E275B6">
        <w:rPr>
          <w:rFonts w:ascii="Times New Roman" w:hAnsi="Times New Roman" w:cs="Times New Roman"/>
          <w:sz w:val="24"/>
          <w:szCs w:val="24"/>
        </w:rPr>
        <w:tab/>
        <w:t xml:space="preserve"> </w:t>
      </w:r>
      <w:r w:rsidR="00960CCF">
        <w:rPr>
          <w:rFonts w:ascii="Times New Roman" w:hAnsi="Times New Roman" w:cs="Times New Roman"/>
          <w:sz w:val="24"/>
          <w:szCs w:val="24"/>
        </w:rPr>
        <w:t xml:space="preserve">    </w:t>
      </w:r>
      <w:r w:rsidR="007E56C3" w:rsidRPr="00E275B6">
        <w:rPr>
          <w:rFonts w:ascii="Times New Roman" w:hAnsi="Times New Roman" w:cs="Times New Roman"/>
          <w:sz w:val="24"/>
          <w:szCs w:val="24"/>
        </w:rPr>
        <w:t xml:space="preserve"> </w:t>
      </w:r>
      <w:r w:rsidR="002A4349">
        <w:rPr>
          <w:rFonts w:ascii="Times New Roman" w:hAnsi="Times New Roman" w:cs="Times New Roman"/>
          <w:sz w:val="24"/>
          <w:szCs w:val="24"/>
        </w:rPr>
        <w:t xml:space="preserve">        </w:t>
      </w:r>
      <w:r w:rsidR="002A4349">
        <w:rPr>
          <w:rFonts w:ascii="Times New Roman" w:hAnsi="Times New Roman" w:cs="Times New Roman"/>
          <w:sz w:val="24"/>
          <w:szCs w:val="24"/>
          <w:lang w:val="en-US"/>
        </w:rPr>
        <w:t>c</w:t>
      </w:r>
      <w:r w:rsidR="0052519A">
        <w:rPr>
          <w:rFonts w:ascii="Times New Roman" w:hAnsi="Times New Roman" w:cs="Times New Roman"/>
          <w:sz w:val="24"/>
          <w:szCs w:val="24"/>
        </w:rPr>
        <w:t>.</w:t>
      </w:r>
      <w:r w:rsidR="00960CCF">
        <w:rPr>
          <w:rFonts w:ascii="Times New Roman" w:hAnsi="Times New Roman" w:cs="Times New Roman"/>
          <w:sz w:val="24"/>
          <w:szCs w:val="24"/>
        </w:rPr>
        <w:t xml:space="preserve"> </w:t>
      </w:r>
      <w:r w:rsidR="002A4349">
        <w:rPr>
          <w:rFonts w:ascii="Times New Roman" w:hAnsi="Times New Roman" w:cs="Times New Roman"/>
          <w:sz w:val="24"/>
          <w:szCs w:val="24"/>
        </w:rPr>
        <w:t>Стойба</w:t>
      </w:r>
    </w:p>
    <w:p w14:paraId="35A6FE87" w14:textId="77777777" w:rsidR="007E56C3" w:rsidRPr="00E275B6" w:rsidRDefault="007E56C3" w:rsidP="007E56C3">
      <w:pPr>
        <w:pStyle w:val="ConsNonformat"/>
        <w:rPr>
          <w:rFonts w:ascii="Times New Roman" w:hAnsi="Times New Roman" w:cs="Times New Roman"/>
          <w:sz w:val="24"/>
          <w:szCs w:val="24"/>
        </w:rPr>
      </w:pPr>
    </w:p>
    <w:p w14:paraId="302E8ECB" w14:textId="08ED501D" w:rsidR="00036BC1" w:rsidRDefault="00036BC1" w:rsidP="00036BC1">
      <w:pPr>
        <w:pStyle w:val="3"/>
        <w:widowControl w:val="0"/>
        <w:spacing w:after="0"/>
        <w:ind w:firstLine="720"/>
        <w:jc w:val="both"/>
        <w:rPr>
          <w:sz w:val="24"/>
          <w:szCs w:val="24"/>
        </w:rPr>
      </w:pPr>
      <w:r w:rsidRPr="003D063A">
        <w:rPr>
          <w:b/>
          <w:sz w:val="24"/>
          <w:szCs w:val="24"/>
        </w:rPr>
        <w:t>Администрация Стойбинского сельсовета Селемджинского района</w:t>
      </w:r>
      <w:r w:rsidRPr="003D063A">
        <w:rPr>
          <w:sz w:val="24"/>
          <w:szCs w:val="24"/>
        </w:rPr>
        <w:t>, именуем</w:t>
      </w:r>
      <w:r>
        <w:rPr>
          <w:sz w:val="24"/>
          <w:szCs w:val="24"/>
        </w:rPr>
        <w:t>ая</w:t>
      </w:r>
      <w:r w:rsidRPr="003D063A">
        <w:rPr>
          <w:sz w:val="24"/>
          <w:szCs w:val="24"/>
        </w:rPr>
        <w:t xml:space="preserve"> в дальнейшем «Арендодатель», в лице главы администрации Даниленко Алексея Андреевича, действующего на основании Устава, и прав по должности, с одной стороны, и _______________________________________________, именуемый в дальнейшем Арендатор, на основании протокола об итогах аукциона № ____от _____________заключили настоящий договор о нижеследующем:</w:t>
      </w:r>
    </w:p>
    <w:p w14:paraId="132730EB" w14:textId="77777777" w:rsidR="00EA328F" w:rsidRPr="003D063A" w:rsidRDefault="00EA328F" w:rsidP="00036BC1">
      <w:pPr>
        <w:pStyle w:val="3"/>
        <w:widowControl w:val="0"/>
        <w:spacing w:after="0"/>
        <w:ind w:firstLine="720"/>
        <w:jc w:val="both"/>
        <w:rPr>
          <w:sz w:val="24"/>
          <w:szCs w:val="24"/>
        </w:rPr>
      </w:pPr>
    </w:p>
    <w:p w14:paraId="0528CB68" w14:textId="77777777" w:rsidR="00036BC1" w:rsidRPr="00E275B6" w:rsidRDefault="00036BC1" w:rsidP="00036BC1">
      <w:pPr>
        <w:pStyle w:val="3"/>
        <w:widowControl w:val="0"/>
        <w:spacing w:after="0"/>
        <w:ind w:firstLine="720"/>
        <w:jc w:val="center"/>
        <w:rPr>
          <w:b/>
          <w:sz w:val="24"/>
          <w:szCs w:val="24"/>
        </w:rPr>
      </w:pPr>
      <w:r w:rsidRPr="00E275B6">
        <w:rPr>
          <w:b/>
          <w:sz w:val="24"/>
          <w:szCs w:val="24"/>
          <w:lang w:val="en-US"/>
        </w:rPr>
        <w:t>I</w:t>
      </w:r>
      <w:r w:rsidRPr="00E275B6">
        <w:rPr>
          <w:b/>
          <w:sz w:val="24"/>
          <w:szCs w:val="24"/>
        </w:rPr>
        <w:t>. ОБЩИЕ ПОЛОЖЕНИЯ</w:t>
      </w:r>
    </w:p>
    <w:p w14:paraId="090FF71A" w14:textId="3882CFC0" w:rsidR="00036BC1" w:rsidRPr="00684491" w:rsidRDefault="00036BC1" w:rsidP="00036BC1">
      <w:pPr>
        <w:tabs>
          <w:tab w:val="left" w:pos="1418"/>
        </w:tabs>
        <w:ind w:firstLine="709"/>
        <w:jc w:val="both"/>
      </w:pPr>
      <w:r>
        <w:t>1.1.</w:t>
      </w:r>
      <w:r>
        <w:tab/>
        <w:t>Предметом Договора явля</w:t>
      </w:r>
      <w:r w:rsidR="00E95A4C">
        <w:t>е</w:t>
      </w:r>
      <w:r w:rsidRPr="00E275B6">
        <w:t xml:space="preserve">тся объект муниципальной </w:t>
      </w:r>
      <w:r w:rsidRPr="00684491">
        <w:t xml:space="preserve">собственности Стойбинского сельсовета Селемджинского района – </w:t>
      </w:r>
      <w:r w:rsidR="00E95A4C">
        <w:t xml:space="preserve">нежилое здание, общей площадью 182,3 </w:t>
      </w:r>
      <w:proofErr w:type="spellStart"/>
      <w:r w:rsidR="00E95A4C">
        <w:t>кв.м</w:t>
      </w:r>
      <w:proofErr w:type="spellEnd"/>
      <w:r w:rsidR="00E95A4C">
        <w:t>.</w:t>
      </w:r>
      <w:r w:rsidRPr="00684491">
        <w:t>, расположенн</w:t>
      </w:r>
      <w:r w:rsidR="00E95A4C">
        <w:t>о</w:t>
      </w:r>
      <w:r w:rsidRPr="00684491">
        <w:t>е по адресу: Амурская обл. Селемджинский р-он</w:t>
      </w:r>
      <w:r w:rsidR="00E95A4C">
        <w:t>, с. Стойба, ул. Майская, д. 5, стр. б, с кадастровым номером 28:22:010406:136</w:t>
      </w:r>
    </w:p>
    <w:p w14:paraId="17C509BC" w14:textId="60CCDBA3" w:rsidR="00036BC1" w:rsidRPr="004E6AEC" w:rsidRDefault="00036BC1" w:rsidP="00036BC1">
      <w:pPr>
        <w:tabs>
          <w:tab w:val="left" w:pos="1276"/>
        </w:tabs>
        <w:ind w:firstLine="708"/>
        <w:jc w:val="both"/>
      </w:pPr>
      <w:r w:rsidRPr="004E6AEC">
        <w:t>1.2.</w:t>
      </w:r>
      <w:r w:rsidRPr="004E6AEC">
        <w:tab/>
        <w:t xml:space="preserve">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приема-передачи, который составляется в течение 5-и рабочих дней с момента подписания Договора, в </w:t>
      </w:r>
      <w:r w:rsidR="00E517D6">
        <w:t>3</w:t>
      </w:r>
      <w:r w:rsidRPr="004E6AEC">
        <w:t>-х экземплярах и является неотъемлемой частью Договора.</w:t>
      </w:r>
    </w:p>
    <w:p w14:paraId="7D133674" w14:textId="77777777" w:rsidR="00036BC1" w:rsidRPr="004E6AEC" w:rsidRDefault="00036BC1" w:rsidP="00036BC1">
      <w:pPr>
        <w:widowControl w:val="0"/>
        <w:ind w:firstLine="708"/>
        <w:jc w:val="both"/>
      </w:pPr>
      <w:r w:rsidRPr="004E6AEC">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14:paraId="651CF314" w14:textId="77777777" w:rsidR="00036BC1" w:rsidRPr="00D8321A" w:rsidRDefault="00036BC1" w:rsidP="00036BC1">
      <w:pPr>
        <w:widowControl w:val="0"/>
        <w:ind w:firstLine="708"/>
        <w:jc w:val="both"/>
      </w:pPr>
      <w:r w:rsidRPr="00D8321A">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22A638AF" w14:textId="566555A3" w:rsidR="00036BC1" w:rsidRPr="004E6AEC" w:rsidRDefault="00036BC1" w:rsidP="00036BC1">
      <w:pPr>
        <w:pStyle w:val="21"/>
        <w:widowControl w:val="0"/>
        <w:tabs>
          <w:tab w:val="left" w:pos="1276"/>
        </w:tabs>
        <w:ind w:firstLine="708"/>
        <w:rPr>
          <w:b w:val="0"/>
          <w:sz w:val="24"/>
          <w:szCs w:val="24"/>
        </w:rPr>
      </w:pPr>
      <w:r w:rsidRPr="00D8321A">
        <w:rPr>
          <w:b w:val="0"/>
          <w:sz w:val="24"/>
          <w:szCs w:val="24"/>
        </w:rPr>
        <w:t>1.3.</w:t>
      </w:r>
      <w:r w:rsidRPr="00D8321A">
        <w:rPr>
          <w:b w:val="0"/>
          <w:sz w:val="24"/>
          <w:szCs w:val="24"/>
        </w:rPr>
        <w:tab/>
        <w:t xml:space="preserve">Имущество сдается в аренду </w:t>
      </w:r>
      <w:r>
        <w:rPr>
          <w:b w:val="0"/>
          <w:sz w:val="24"/>
          <w:szCs w:val="24"/>
        </w:rPr>
        <w:t xml:space="preserve">сроком на </w:t>
      </w:r>
      <w:r w:rsidRPr="00D8321A">
        <w:rPr>
          <w:b w:val="0"/>
          <w:sz w:val="24"/>
          <w:szCs w:val="24"/>
        </w:rPr>
        <w:t>период с ______2021 г. по _____202</w:t>
      </w:r>
      <w:r w:rsidR="00E517D6">
        <w:rPr>
          <w:b w:val="0"/>
          <w:sz w:val="24"/>
          <w:szCs w:val="24"/>
        </w:rPr>
        <w:t>6</w:t>
      </w:r>
      <w:r w:rsidRPr="00D8321A">
        <w:rPr>
          <w:b w:val="0"/>
          <w:sz w:val="24"/>
          <w:szCs w:val="24"/>
        </w:rPr>
        <w:t xml:space="preserve"> г.</w:t>
      </w:r>
      <w:r w:rsidRPr="004E6AEC">
        <w:rPr>
          <w:b w:val="0"/>
          <w:sz w:val="24"/>
          <w:szCs w:val="24"/>
        </w:rPr>
        <w:t xml:space="preserve"> Окончание срока действия Договора не освобождает Арендатора от ответственности за нарушение исполнения Договора.</w:t>
      </w:r>
    </w:p>
    <w:p w14:paraId="5DD9530F" w14:textId="77777777" w:rsidR="00036BC1" w:rsidRDefault="00036BC1" w:rsidP="00036BC1">
      <w:pPr>
        <w:pStyle w:val="21"/>
        <w:widowControl w:val="0"/>
        <w:tabs>
          <w:tab w:val="left" w:pos="1276"/>
        </w:tabs>
        <w:ind w:firstLine="708"/>
        <w:rPr>
          <w:b w:val="0"/>
          <w:sz w:val="24"/>
          <w:szCs w:val="24"/>
        </w:rPr>
      </w:pPr>
      <w:r w:rsidRPr="004E6AEC">
        <w:rPr>
          <w:b w:val="0"/>
          <w:sz w:val="24"/>
          <w:szCs w:val="24"/>
        </w:rPr>
        <w:t>1.4.</w:t>
      </w:r>
      <w:r w:rsidRPr="004E6AEC">
        <w:rPr>
          <w:b w:val="0"/>
          <w:sz w:val="24"/>
          <w:szCs w:val="24"/>
        </w:rPr>
        <w:tab/>
        <w:t>Сдача Имущества в аренду не влечет за собой передачу Арендатору права собственности на Имущество.</w:t>
      </w:r>
    </w:p>
    <w:p w14:paraId="57D352C5" w14:textId="77777777" w:rsidR="00036BC1" w:rsidRPr="004E6AEC" w:rsidRDefault="00036BC1" w:rsidP="00036BC1">
      <w:pPr>
        <w:pStyle w:val="21"/>
        <w:widowControl w:val="0"/>
        <w:tabs>
          <w:tab w:val="left" w:pos="1276"/>
        </w:tabs>
        <w:ind w:firstLine="708"/>
        <w:rPr>
          <w:b w:val="0"/>
          <w:sz w:val="24"/>
          <w:szCs w:val="24"/>
        </w:rPr>
      </w:pPr>
    </w:p>
    <w:p w14:paraId="7801C01F" w14:textId="7CF4C2BD" w:rsidR="002A4349" w:rsidRPr="002A4349" w:rsidRDefault="002A4349" w:rsidP="002A4349">
      <w:pPr>
        <w:pStyle w:val="3"/>
        <w:widowControl w:val="0"/>
        <w:spacing w:after="0"/>
        <w:ind w:firstLine="720"/>
        <w:jc w:val="center"/>
        <w:rPr>
          <w:b/>
          <w:sz w:val="24"/>
          <w:szCs w:val="24"/>
        </w:rPr>
      </w:pPr>
      <w:r w:rsidRPr="00E275B6">
        <w:rPr>
          <w:b/>
          <w:sz w:val="24"/>
          <w:szCs w:val="24"/>
          <w:lang w:val="en-US"/>
        </w:rPr>
        <w:t>I</w:t>
      </w:r>
      <w:r>
        <w:rPr>
          <w:b/>
          <w:sz w:val="24"/>
          <w:szCs w:val="24"/>
          <w:lang w:val="en-US"/>
        </w:rPr>
        <w:t>I</w:t>
      </w:r>
      <w:r w:rsidRPr="00E275B6">
        <w:rPr>
          <w:b/>
          <w:sz w:val="24"/>
          <w:szCs w:val="24"/>
        </w:rPr>
        <w:t xml:space="preserve">. </w:t>
      </w:r>
      <w:r>
        <w:rPr>
          <w:b/>
          <w:sz w:val="24"/>
          <w:szCs w:val="24"/>
        </w:rPr>
        <w:t>ОБЯЗАННОСТИ СТОРОН</w:t>
      </w:r>
    </w:p>
    <w:p w14:paraId="6CBF4D8B" w14:textId="77777777" w:rsidR="00036BC1" w:rsidRPr="00FE327C" w:rsidRDefault="00036BC1" w:rsidP="002A4349">
      <w:pPr>
        <w:widowControl w:val="0"/>
        <w:tabs>
          <w:tab w:val="left" w:pos="1418"/>
        </w:tabs>
        <w:ind w:firstLine="709"/>
        <w:jc w:val="both"/>
      </w:pPr>
      <w:r w:rsidRPr="00FE327C">
        <w:t>2.1.</w:t>
      </w:r>
      <w:r w:rsidRPr="00FE327C">
        <w:tab/>
        <w:t>Арендодатель обязан:</w:t>
      </w:r>
    </w:p>
    <w:p w14:paraId="020EB367" w14:textId="77777777" w:rsidR="00036BC1" w:rsidRPr="00FE327C" w:rsidRDefault="00036BC1" w:rsidP="002A4349">
      <w:pPr>
        <w:widowControl w:val="0"/>
        <w:tabs>
          <w:tab w:val="left" w:pos="1418"/>
        </w:tabs>
        <w:ind w:firstLine="709"/>
        <w:jc w:val="both"/>
      </w:pPr>
      <w:r w:rsidRPr="00FE327C">
        <w:t>2.1.1.</w:t>
      </w:r>
      <w:r w:rsidRPr="00FE327C">
        <w:tab/>
        <w:t>Передать в течение 5-и рабочих дней после подписания Договора Арендатору Имущество по акту приема - передачи.</w:t>
      </w:r>
    </w:p>
    <w:p w14:paraId="09052B19" w14:textId="77777777" w:rsidR="00036BC1" w:rsidRDefault="00036BC1" w:rsidP="002A4349">
      <w:pPr>
        <w:ind w:firstLine="709"/>
        <w:jc w:val="both"/>
      </w:pPr>
      <w:r w:rsidRPr="00FE327C">
        <w:t>2.1.2.</w:t>
      </w:r>
      <w:r w:rsidRPr="00FE327C">
        <w:tab/>
        <w:t>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r w:rsidRPr="00122C69">
        <w:t xml:space="preserve"> </w:t>
      </w:r>
    </w:p>
    <w:p w14:paraId="58D41A09" w14:textId="77777777" w:rsidR="00036BC1" w:rsidRPr="00FE327C" w:rsidRDefault="00036BC1" w:rsidP="002A4349">
      <w:pPr>
        <w:widowControl w:val="0"/>
        <w:tabs>
          <w:tab w:val="left" w:pos="1418"/>
        </w:tabs>
        <w:ind w:firstLine="709"/>
        <w:jc w:val="both"/>
      </w:pPr>
      <w:r>
        <w:t>2.3</w:t>
      </w:r>
      <w:r w:rsidRPr="00FE327C">
        <w:t>.</w:t>
      </w:r>
      <w:r w:rsidRPr="00FE327C">
        <w:tab/>
        <w:t>Арендатор обязан:</w:t>
      </w:r>
    </w:p>
    <w:p w14:paraId="5BF7B285" w14:textId="77777777" w:rsidR="00036BC1" w:rsidRPr="00FE327C" w:rsidRDefault="00036BC1" w:rsidP="002A4349">
      <w:pPr>
        <w:widowControl w:val="0"/>
        <w:tabs>
          <w:tab w:val="left" w:pos="1418"/>
        </w:tabs>
        <w:ind w:firstLine="709"/>
        <w:jc w:val="both"/>
      </w:pPr>
      <w:r>
        <w:t>2.3</w:t>
      </w:r>
      <w:r w:rsidRPr="00FE327C">
        <w:t>.1.</w:t>
      </w:r>
      <w:r w:rsidRPr="00FE327C">
        <w:tab/>
        <w:t>Использовать (эксплуатировать) Имущество в соответствии с условиями Договора.</w:t>
      </w:r>
    </w:p>
    <w:p w14:paraId="48887DB2" w14:textId="77777777" w:rsidR="00036BC1" w:rsidRPr="00FE327C" w:rsidRDefault="00036BC1" w:rsidP="002A4349">
      <w:pPr>
        <w:widowControl w:val="0"/>
        <w:tabs>
          <w:tab w:val="left" w:pos="1418"/>
        </w:tabs>
        <w:ind w:firstLine="709"/>
        <w:jc w:val="both"/>
      </w:pPr>
      <w:r>
        <w:t>2.3</w:t>
      </w:r>
      <w:r w:rsidRPr="00FE327C">
        <w:t>.2.</w:t>
      </w:r>
      <w:r w:rsidRPr="00FE327C">
        <w:tab/>
        <w:t>Своевременно вносить арендную плату.</w:t>
      </w:r>
    </w:p>
    <w:p w14:paraId="374AE64A" w14:textId="5CDF016F" w:rsidR="00036BC1" w:rsidRDefault="00036BC1" w:rsidP="002A4349">
      <w:pPr>
        <w:widowControl w:val="0"/>
        <w:tabs>
          <w:tab w:val="left" w:pos="1418"/>
        </w:tabs>
        <w:ind w:firstLine="709"/>
        <w:jc w:val="both"/>
      </w:pPr>
      <w:r>
        <w:t>2.3</w:t>
      </w:r>
      <w:r w:rsidRPr="00FE327C">
        <w:t>.3.</w:t>
      </w:r>
      <w:r w:rsidRPr="00FE327C">
        <w:tab/>
      </w:r>
      <w:r w:rsidRPr="0029070A">
        <w:t xml:space="preserve">Нести </w:t>
      </w:r>
      <w:r>
        <w:t>расходы по содержанию Имущества</w:t>
      </w:r>
      <w:r w:rsidR="00E517D6">
        <w:t xml:space="preserve">, </w:t>
      </w:r>
      <w:r w:rsidR="00E517D6" w:rsidRPr="0029070A">
        <w:t>оплачивать коммунальные и прочие административно-хозяйственные услуги.</w:t>
      </w:r>
    </w:p>
    <w:p w14:paraId="4F716971" w14:textId="77777777" w:rsidR="00036BC1" w:rsidRPr="00FE327C" w:rsidRDefault="00036BC1" w:rsidP="002A4349">
      <w:pPr>
        <w:widowControl w:val="0"/>
        <w:tabs>
          <w:tab w:val="left" w:pos="1418"/>
        </w:tabs>
        <w:ind w:firstLine="709"/>
        <w:jc w:val="both"/>
      </w:pPr>
      <w:r>
        <w:t>2.3.4. П</w:t>
      </w:r>
      <w:r w:rsidRPr="00FE327C">
        <w:t xml:space="preserve">осле подписания Договора в 10-ти </w:t>
      </w:r>
      <w:proofErr w:type="spellStart"/>
      <w:r w:rsidRPr="00FE327C">
        <w:t>дневный</w:t>
      </w:r>
      <w:proofErr w:type="spellEnd"/>
      <w:r w:rsidRPr="00FE327C">
        <w:t xml:space="preserve"> срок заключить в обязательном порядке договоры н</w:t>
      </w:r>
      <w:r>
        <w:t>а эксплуатационные</w:t>
      </w:r>
      <w:r w:rsidRPr="00FE327C">
        <w:t xml:space="preserve"> и необходимые административно – хозяйственные услуги, производить оплату в порядке и на условиях, предусмотренных в заключенных </w:t>
      </w:r>
      <w:r w:rsidRPr="00FE327C">
        <w:lastRenderedPageBreak/>
        <w:t>договорах.</w:t>
      </w:r>
    </w:p>
    <w:p w14:paraId="4CE6F59B" w14:textId="240443D4" w:rsidR="00036BC1" w:rsidRDefault="00036BC1" w:rsidP="002A4349">
      <w:pPr>
        <w:ind w:firstLine="709"/>
        <w:jc w:val="both"/>
      </w:pPr>
      <w:r>
        <w:t>2.3.5</w:t>
      </w:r>
      <w:r w:rsidRPr="007E434A">
        <w:t xml:space="preserve">. </w:t>
      </w:r>
      <w:r w:rsidR="00E517D6">
        <w:t xml:space="preserve">Содержать Имущество </w:t>
      </w:r>
      <w:r w:rsidR="00E517D6" w:rsidRPr="009E098D">
        <w:t>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14:paraId="709D1555" w14:textId="662B9E63" w:rsidR="00AF739B" w:rsidRPr="009E098D" w:rsidRDefault="00AF739B" w:rsidP="002A4349">
      <w:pPr>
        <w:pStyle w:val="21"/>
        <w:widowControl w:val="0"/>
        <w:tabs>
          <w:tab w:val="left" w:pos="1418"/>
        </w:tabs>
        <w:ind w:firstLine="709"/>
        <w:rPr>
          <w:b w:val="0"/>
          <w:sz w:val="24"/>
          <w:szCs w:val="24"/>
        </w:rPr>
      </w:pPr>
      <w:r w:rsidRPr="009E098D">
        <w:rPr>
          <w:b w:val="0"/>
          <w:sz w:val="24"/>
          <w:szCs w:val="24"/>
        </w:rPr>
        <w:t>2.</w:t>
      </w:r>
      <w:r w:rsidR="00D67DFC">
        <w:rPr>
          <w:b w:val="0"/>
          <w:sz w:val="24"/>
          <w:szCs w:val="24"/>
        </w:rPr>
        <w:t>3</w:t>
      </w:r>
      <w:r w:rsidRPr="009E098D">
        <w:rPr>
          <w:b w:val="0"/>
          <w:sz w:val="24"/>
          <w:szCs w:val="24"/>
        </w:rPr>
        <w:t>.6.</w:t>
      </w:r>
      <w:r w:rsidRPr="009E098D">
        <w:rPr>
          <w:b w:val="0"/>
          <w:sz w:val="24"/>
          <w:szCs w:val="24"/>
        </w:rPr>
        <w:tab/>
        <w:t>Поддерживать фасад здания (строения, сооружения), в котором находится Имущество, в исправном техническом и санитарном состоянии, а также содержать в порядке прилегающую к нему территорию, осуществлять ее благоустройство, озеленение, уборку и вывоз мусора.</w:t>
      </w:r>
    </w:p>
    <w:p w14:paraId="5369282E" w14:textId="5E6CADC1" w:rsidR="00036BC1" w:rsidRDefault="00036BC1" w:rsidP="002A4349">
      <w:pPr>
        <w:ind w:firstLine="709"/>
        <w:jc w:val="both"/>
      </w:pPr>
      <w:r>
        <w:t>2.3.</w:t>
      </w:r>
      <w:r w:rsidR="00D67DFC">
        <w:t>7</w:t>
      </w:r>
      <w:r w:rsidRPr="007E434A">
        <w:t>. За счет собственных средств, своевременно осуществлять текущий и капитальный ремонт арендованного Недвижимого имущества, обеспечивающий его сохранность и надлежащую эксплуатацию.</w:t>
      </w:r>
    </w:p>
    <w:p w14:paraId="237B197B" w14:textId="448D57AE" w:rsidR="00396188" w:rsidRPr="007E434A" w:rsidRDefault="00396188" w:rsidP="002A4349">
      <w:pPr>
        <w:ind w:firstLine="709"/>
        <w:jc w:val="both"/>
      </w:pPr>
      <w:r>
        <w:t xml:space="preserve">Неотделимые улучшения Имущества </w:t>
      </w:r>
      <w:r w:rsidRPr="009E098D">
        <w:t>производятся Арендатором только с письменного согласия Арендодателя, и, по истечении срока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14:paraId="043743A2" w14:textId="23ADAE81" w:rsidR="00036BC1" w:rsidRPr="00876C4D" w:rsidRDefault="00036BC1" w:rsidP="002A4349">
      <w:pPr>
        <w:ind w:firstLine="709"/>
        <w:jc w:val="both"/>
      </w:pPr>
      <w:r w:rsidRPr="00876C4D">
        <w:t>2.3.</w:t>
      </w:r>
      <w:r w:rsidR="00D67DFC" w:rsidRPr="00876C4D">
        <w:t>8</w:t>
      </w:r>
      <w:r w:rsidRPr="00876C4D">
        <w:t>. Обеспечить беспрепятственный допуск к арендуемому Недвижимому имуществу:</w:t>
      </w:r>
    </w:p>
    <w:p w14:paraId="572A45F0" w14:textId="77777777" w:rsidR="00036BC1" w:rsidRPr="00876C4D" w:rsidRDefault="00036BC1" w:rsidP="002A4349">
      <w:pPr>
        <w:ind w:firstLine="709"/>
        <w:jc w:val="both"/>
      </w:pPr>
      <w:r w:rsidRPr="00876C4D">
        <w:t>- представителей Арендодателя с целью проверки документации и контроля за состоянием и использованием Недвижимого имущества.</w:t>
      </w:r>
    </w:p>
    <w:p w14:paraId="0BC9E8D9" w14:textId="4B550101" w:rsidR="00036BC1" w:rsidRPr="007E434A" w:rsidRDefault="00036BC1" w:rsidP="002A4349">
      <w:pPr>
        <w:ind w:firstLine="709"/>
        <w:jc w:val="both"/>
      </w:pPr>
      <w:r>
        <w:t>2.3.</w:t>
      </w:r>
      <w:r w:rsidR="00D67DFC">
        <w:t>9</w:t>
      </w:r>
      <w:r w:rsidRPr="007E434A">
        <w:t>. После окончания срока аренды, а также с даты досрочного прекращения или расторжения договора, в десятидневный срок передать Недвижимое имущество Арендодателю по акту приема-передачи в исправном состоянии, если договор не будет пролонгирован в установленном порядке. В случае необходимости произвести его общий текущий ремонт.</w:t>
      </w:r>
    </w:p>
    <w:p w14:paraId="5BF68C72" w14:textId="3D0A531E" w:rsidR="00036BC1" w:rsidRPr="009E098D" w:rsidRDefault="00036BC1" w:rsidP="002A4349">
      <w:pPr>
        <w:widowControl w:val="0"/>
        <w:tabs>
          <w:tab w:val="left" w:pos="1418"/>
        </w:tabs>
        <w:ind w:firstLine="709"/>
        <w:jc w:val="both"/>
      </w:pPr>
      <w:r>
        <w:t>2.3.</w:t>
      </w:r>
      <w:r w:rsidR="00D67DFC">
        <w:t>10</w:t>
      </w:r>
      <w:r w:rsidRPr="009E098D">
        <w:t>.</w:t>
      </w:r>
      <w:r w:rsidRPr="009E098D">
        <w:tab/>
        <w:t>По истечении срока Договора, а также при досрочном его прекращении, передать Арендодателю все произведенные неотделимые улучшения Имущества.</w:t>
      </w:r>
    </w:p>
    <w:p w14:paraId="1C76D36C" w14:textId="7B27E6F8" w:rsidR="00036BC1" w:rsidRPr="009E098D" w:rsidRDefault="00036BC1" w:rsidP="002A4349">
      <w:pPr>
        <w:widowControl w:val="0"/>
        <w:tabs>
          <w:tab w:val="left" w:pos="1418"/>
        </w:tabs>
        <w:ind w:firstLine="709"/>
        <w:jc w:val="both"/>
      </w:pPr>
      <w:r>
        <w:t>2.3.1</w:t>
      </w:r>
      <w:r w:rsidR="00D67DFC">
        <w:t>1</w:t>
      </w:r>
      <w:r w:rsidRPr="009E098D">
        <w:t>.</w:t>
      </w:r>
      <w:r w:rsidRPr="009E098D">
        <w:tab/>
        <w:t>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14:paraId="1599A031" w14:textId="2D05CC15" w:rsidR="00036BC1" w:rsidRPr="00FE327C" w:rsidRDefault="00036BC1" w:rsidP="002A4349">
      <w:pPr>
        <w:widowControl w:val="0"/>
        <w:tabs>
          <w:tab w:val="left" w:pos="1418"/>
        </w:tabs>
        <w:ind w:firstLine="709"/>
        <w:jc w:val="both"/>
      </w:pPr>
      <w:r>
        <w:t>2.2.1</w:t>
      </w:r>
      <w:r w:rsidR="00D67DFC">
        <w:t>2</w:t>
      </w:r>
      <w:r w:rsidRPr="009E098D">
        <w:t>.</w:t>
      </w:r>
      <w:r w:rsidRPr="009E098D">
        <w:tab/>
        <w:t>Соблюдать технические, санитарные и иные требования, предъявляемые к пользованию Имуществом</w:t>
      </w:r>
      <w:r>
        <w:t xml:space="preserve">, эксплуатировать Имущество </w:t>
      </w:r>
      <w:r w:rsidRPr="009E098D">
        <w:t>в соответствии с принятыми</w:t>
      </w:r>
      <w:r w:rsidRPr="00FE327C">
        <w:t xml:space="preserve"> нормами эксплуатации. </w:t>
      </w:r>
    </w:p>
    <w:p w14:paraId="41A335FE" w14:textId="77777777" w:rsidR="00036BC1" w:rsidRPr="00FE327C" w:rsidRDefault="00036BC1" w:rsidP="002A4349">
      <w:pPr>
        <w:widowControl w:val="0"/>
        <w:ind w:firstLine="709"/>
        <w:jc w:val="both"/>
      </w:pPr>
      <w:r w:rsidRPr="009E098D">
        <w:t>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w:t>
      </w:r>
      <w:r w:rsidRPr="00FE327C">
        <w:t xml:space="preserve"> средств или возмещает в полном объеме ущерб, нанесенный Арендодателю, в установленном законом порядке.</w:t>
      </w:r>
    </w:p>
    <w:p w14:paraId="2D5B21F9" w14:textId="23DAC8D0" w:rsidR="00036BC1" w:rsidRPr="00FE327C" w:rsidRDefault="00036BC1" w:rsidP="002A4349">
      <w:pPr>
        <w:widowControl w:val="0"/>
        <w:tabs>
          <w:tab w:val="left" w:pos="1418"/>
        </w:tabs>
        <w:ind w:firstLine="709"/>
        <w:jc w:val="both"/>
      </w:pPr>
      <w:r>
        <w:t>2.3.1</w:t>
      </w:r>
      <w:r w:rsidR="00D67DFC">
        <w:t>3</w:t>
      </w:r>
      <w:r w:rsidRPr="00FE327C">
        <w:t>.</w:t>
      </w:r>
      <w:r w:rsidRPr="00FE327C">
        <w:tab/>
        <w:t xml:space="preserve">В 10-ти </w:t>
      </w:r>
      <w:proofErr w:type="spellStart"/>
      <w:r w:rsidRPr="00FE327C">
        <w:t>дневный</w:t>
      </w:r>
      <w:proofErr w:type="spellEnd"/>
      <w:r w:rsidRPr="00FE327C">
        <w:t xml:space="preserve"> срок уведомлять Арендодателя об изменении статуса, реквизитов, юридического адреса,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14:paraId="1C3318FD" w14:textId="63E02146" w:rsidR="00036BC1" w:rsidRPr="00FE327C" w:rsidRDefault="00036BC1" w:rsidP="002A4349">
      <w:pPr>
        <w:widowControl w:val="0"/>
        <w:tabs>
          <w:tab w:val="left" w:pos="1418"/>
        </w:tabs>
        <w:ind w:firstLine="709"/>
        <w:jc w:val="both"/>
      </w:pPr>
      <w:r>
        <w:t>2.3.1</w:t>
      </w:r>
      <w:r w:rsidR="00D67DFC">
        <w:t>4</w:t>
      </w:r>
      <w:r w:rsidRPr="00FE327C">
        <w:t>.</w:t>
      </w:r>
      <w:r w:rsidRPr="00FE327C">
        <w:tab/>
        <w:t xml:space="preserve">По истечении срока Договора, при досрочном его расторжении, а также при отказе Арендодателя от Договора (в соответствии с п. 5.3. Договора), передать Арендодателю Имущество в 5-и </w:t>
      </w:r>
      <w:proofErr w:type="spellStart"/>
      <w:r w:rsidRPr="00FE327C">
        <w:t>дневный</w:t>
      </w:r>
      <w:proofErr w:type="spellEnd"/>
      <w:r w:rsidRPr="00FE327C">
        <w:t xml:space="preserve"> срок после прекращения действия Договора.</w:t>
      </w:r>
    </w:p>
    <w:p w14:paraId="6F5258FB" w14:textId="77777777" w:rsidR="00036BC1" w:rsidRPr="00FE327C" w:rsidRDefault="00036BC1" w:rsidP="002A4349">
      <w:pPr>
        <w:widowControl w:val="0"/>
        <w:ind w:firstLine="709"/>
        <w:jc w:val="both"/>
      </w:pPr>
      <w:r w:rsidRPr="00FE327C">
        <w:t>Арендатор обязан вернуть Арендодателю при прекращении договора Имущество в удовлетворительном состоянии, с учетом нормального износа. Указанное обязательство будет исполнено после возврата Арендодателю Имущества и подписания сторонами акта приема-передачи.</w:t>
      </w:r>
    </w:p>
    <w:p w14:paraId="452C826E" w14:textId="77777777" w:rsidR="00036BC1" w:rsidRPr="00FE327C" w:rsidRDefault="00036BC1" w:rsidP="002A4349">
      <w:pPr>
        <w:widowControl w:val="0"/>
        <w:ind w:firstLine="709"/>
        <w:jc w:val="both"/>
      </w:pPr>
      <w:r w:rsidRPr="00FE327C">
        <w:t>Возврат Имущества в неудовлетворительном состоянии отражается в акте приема – передачи, в котором определяются ущерб, нанесенный Имуществу, и сроки его возмещения.</w:t>
      </w:r>
    </w:p>
    <w:p w14:paraId="57948981" w14:textId="6EE9292C" w:rsidR="00036BC1" w:rsidRPr="00FE327C" w:rsidRDefault="00036BC1" w:rsidP="002A4349">
      <w:pPr>
        <w:widowControl w:val="0"/>
        <w:tabs>
          <w:tab w:val="left" w:pos="1418"/>
        </w:tabs>
        <w:ind w:firstLine="709"/>
        <w:jc w:val="both"/>
      </w:pPr>
      <w:r>
        <w:t>2.3.1</w:t>
      </w:r>
      <w:r w:rsidR="00D67DFC">
        <w:t>5</w:t>
      </w:r>
      <w:r w:rsidRPr="00FE327C">
        <w:t>.</w:t>
      </w:r>
      <w:r w:rsidRPr="00FE327C">
        <w:tab/>
        <w:t>До проведения реконструкции, переоборудования, перепланирования Имущества согласовать с арендодателем, и другими службами проведение работ в установленном порядке.</w:t>
      </w:r>
    </w:p>
    <w:p w14:paraId="786C0801" w14:textId="7A324F79" w:rsidR="00036BC1" w:rsidRDefault="00036BC1" w:rsidP="002A4349">
      <w:pPr>
        <w:ind w:firstLine="709"/>
        <w:contextualSpacing/>
        <w:jc w:val="both"/>
      </w:pPr>
      <w:r w:rsidRPr="00FE327C">
        <w:lastRenderedPageBreak/>
        <w:t xml:space="preserve">После проведения указанных работ Арендатор обязан за свой счет изготовить </w:t>
      </w:r>
      <w:r>
        <w:t>техническую документацию</w:t>
      </w:r>
      <w:r w:rsidRPr="00FE327C">
        <w:t xml:space="preserve"> и предоставить все документы Арендодателю с целью внесения изменений в Единый государственный реестр </w:t>
      </w:r>
      <w:r>
        <w:t>недвижимости</w:t>
      </w:r>
      <w:r w:rsidRPr="00FE327C">
        <w:t>, Реестр муниципальной собственности.</w:t>
      </w:r>
    </w:p>
    <w:p w14:paraId="771FD42F" w14:textId="77777777" w:rsidR="00396188" w:rsidRDefault="00396188" w:rsidP="00036BC1">
      <w:pPr>
        <w:ind w:firstLine="720"/>
        <w:contextualSpacing/>
        <w:jc w:val="both"/>
      </w:pPr>
    </w:p>
    <w:p w14:paraId="27F6F524" w14:textId="742F3307" w:rsidR="002A4349" w:rsidRPr="002A4349" w:rsidRDefault="002A4349" w:rsidP="002A4349">
      <w:pPr>
        <w:pStyle w:val="3"/>
        <w:widowControl w:val="0"/>
        <w:spacing w:after="0"/>
        <w:ind w:firstLine="720"/>
        <w:jc w:val="center"/>
        <w:rPr>
          <w:b/>
          <w:sz w:val="24"/>
          <w:szCs w:val="24"/>
        </w:rPr>
      </w:pPr>
      <w:r w:rsidRPr="00E275B6">
        <w:rPr>
          <w:b/>
          <w:sz w:val="24"/>
          <w:szCs w:val="24"/>
          <w:lang w:val="en-US"/>
        </w:rPr>
        <w:t>I</w:t>
      </w:r>
      <w:r>
        <w:rPr>
          <w:b/>
          <w:sz w:val="24"/>
          <w:szCs w:val="24"/>
          <w:lang w:val="en-US"/>
        </w:rPr>
        <w:t>II</w:t>
      </w:r>
      <w:r w:rsidRPr="00E275B6">
        <w:rPr>
          <w:b/>
          <w:sz w:val="24"/>
          <w:szCs w:val="24"/>
        </w:rPr>
        <w:t xml:space="preserve">. </w:t>
      </w:r>
      <w:r>
        <w:rPr>
          <w:b/>
          <w:sz w:val="24"/>
          <w:szCs w:val="24"/>
        </w:rPr>
        <w:t>ПЛАТЕЖИ И РАССЧЕТЫ</w:t>
      </w:r>
    </w:p>
    <w:p w14:paraId="2958E1A6" w14:textId="77777777" w:rsidR="00036BC1" w:rsidRPr="00FE327C" w:rsidRDefault="00036BC1" w:rsidP="00036BC1">
      <w:pPr>
        <w:tabs>
          <w:tab w:val="left" w:pos="1260"/>
        </w:tabs>
        <w:ind w:firstLine="720"/>
        <w:jc w:val="both"/>
      </w:pPr>
      <w:r w:rsidRPr="00FE327C">
        <w:t>3.1.</w:t>
      </w:r>
      <w:r w:rsidRPr="00FE327C">
        <w:tab/>
        <w:t>Арендная плата в месяц за пользование Имуществом Арендодателя,</w:t>
      </w:r>
      <w:r w:rsidRPr="00FE327C">
        <w:rPr>
          <w:b/>
        </w:rPr>
        <w:t xml:space="preserve"> </w:t>
      </w:r>
      <w:r w:rsidRPr="00FE327C">
        <w:rPr>
          <w:bCs/>
        </w:rPr>
        <w:t xml:space="preserve">указанным в            п. 1.1. настоящего Договора устанавливается в размере </w:t>
      </w:r>
      <w:r w:rsidRPr="00FE327C">
        <w:t xml:space="preserve">_____ рублей, НДС </w:t>
      </w:r>
      <w:r>
        <w:t>не облагается</w:t>
      </w:r>
      <w:r w:rsidRPr="00FE327C">
        <w:t xml:space="preserve">. </w:t>
      </w:r>
    </w:p>
    <w:p w14:paraId="51D564EF" w14:textId="77777777" w:rsidR="00036BC1" w:rsidRPr="00190178" w:rsidRDefault="00036BC1" w:rsidP="00036BC1">
      <w:pPr>
        <w:widowControl w:val="0"/>
        <w:tabs>
          <w:tab w:val="left" w:pos="1260"/>
        </w:tabs>
        <w:ind w:firstLine="720"/>
        <w:jc w:val="both"/>
      </w:pPr>
      <w:r w:rsidRPr="00FE327C">
        <w:t>3.2.</w:t>
      </w:r>
      <w:r w:rsidRPr="00FE327C">
        <w:tab/>
        <w:t xml:space="preserve">Первое внесение арендной платы в размере __________ рублей Арендатор производит в течение </w:t>
      </w:r>
      <w:r w:rsidRPr="00190178">
        <w:t xml:space="preserve">трех дней с момента подписания настоящего договора. Арендная плата в </w:t>
      </w:r>
      <w:r w:rsidRPr="005861D3">
        <w:t xml:space="preserve">размере ______________ рублей без НДС за пользование Имуществом вносится Арендатором ежемесячно предварительно в первые десять дней каждого текущего месяца путем перечисления на расчетный счет Арендодателя: </w:t>
      </w:r>
      <w:r w:rsidRPr="00B32D92">
        <w:t>«УФК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r w:rsidRPr="005861D3">
        <w:t xml:space="preserve"> Датой уплаты арендной</w:t>
      </w:r>
      <w:r>
        <w:t xml:space="preserve"> платы считается дата поступления денежных средств на расчетный счет арендодателя.</w:t>
      </w:r>
    </w:p>
    <w:p w14:paraId="028E178B" w14:textId="4B8D69CE" w:rsidR="00036BC1" w:rsidRDefault="00036BC1" w:rsidP="00036BC1">
      <w:pPr>
        <w:widowControl w:val="0"/>
        <w:tabs>
          <w:tab w:val="left" w:pos="1260"/>
        </w:tabs>
        <w:ind w:firstLine="720"/>
        <w:jc w:val="both"/>
      </w:pPr>
      <w:r w:rsidRPr="00190178">
        <w:t>3.</w:t>
      </w:r>
      <w:r>
        <w:t>3.</w:t>
      </w:r>
      <w:r w:rsidRPr="00190178">
        <w:tab/>
        <w:t xml:space="preserve">Арендная плата за пользование Имуществом </w:t>
      </w:r>
      <w:r w:rsidRPr="00B32D92">
        <w:t>не включает плату за пользование земельным участком, на котором оно расположено и эксплуатационные услуги.</w:t>
      </w:r>
    </w:p>
    <w:p w14:paraId="0B20EB3E" w14:textId="77777777" w:rsidR="00EA328F" w:rsidRPr="00190178" w:rsidRDefault="00EA328F" w:rsidP="00036BC1">
      <w:pPr>
        <w:widowControl w:val="0"/>
        <w:tabs>
          <w:tab w:val="left" w:pos="1260"/>
        </w:tabs>
        <w:ind w:firstLine="720"/>
        <w:jc w:val="both"/>
      </w:pPr>
    </w:p>
    <w:p w14:paraId="2B193A43" w14:textId="24F7398F" w:rsidR="00D67DFC" w:rsidRDefault="00D67DFC" w:rsidP="00D67DFC">
      <w:pPr>
        <w:widowControl w:val="0"/>
        <w:tabs>
          <w:tab w:val="left" w:pos="1276"/>
        </w:tabs>
        <w:ind w:firstLine="720"/>
        <w:jc w:val="center"/>
      </w:pPr>
      <w:r w:rsidRPr="00E275B6">
        <w:rPr>
          <w:b/>
          <w:lang w:val="en-US"/>
        </w:rPr>
        <w:t>I</w:t>
      </w:r>
      <w:r>
        <w:rPr>
          <w:b/>
          <w:lang w:val="en-US"/>
        </w:rPr>
        <w:t>V</w:t>
      </w:r>
      <w:r w:rsidRPr="00E275B6">
        <w:rPr>
          <w:b/>
        </w:rPr>
        <w:t xml:space="preserve">. </w:t>
      </w:r>
      <w:r>
        <w:rPr>
          <w:b/>
        </w:rPr>
        <w:t>ОТВЕТСТВЕННОСТЬ СТОРОН</w:t>
      </w:r>
    </w:p>
    <w:p w14:paraId="027C560F" w14:textId="77239508" w:rsidR="00036BC1" w:rsidRPr="0034664E" w:rsidRDefault="00036BC1" w:rsidP="00036BC1">
      <w:pPr>
        <w:widowControl w:val="0"/>
        <w:tabs>
          <w:tab w:val="left" w:pos="1276"/>
        </w:tabs>
        <w:ind w:firstLine="720"/>
        <w:jc w:val="both"/>
      </w:pPr>
      <w:r w:rsidRPr="0034664E">
        <w:t>4.1.</w:t>
      </w:r>
      <w:r w:rsidRPr="0034664E">
        <w:tab/>
        <w:t xml:space="preserve">За каждые сутки просрочки платежа арендной платы Арендодатель взыскивает пеню с Арендатора в размере 0,5 % от неуплаченной суммы. Оплата пени производится </w:t>
      </w:r>
      <w:r>
        <w:t xml:space="preserve">по следующим реквизитам: </w:t>
      </w:r>
      <w:r w:rsidRPr="00B32D92">
        <w:t>«УФК по Амурской области (Администрация Стойбинского сельсовета Селемджинского района Амурской области л/с 05233014770) ИНН 2825000559 КПП 282501001 ОКТМО 10645403101 р/счет 03232643106454032300 БИК 011012100 ОТДЕЛЕНИЕ БЛАГОВЕЩЕНСК БАНКА РОССИИ//УФК по Амурской области, г Благовещенск.</w:t>
      </w:r>
    </w:p>
    <w:p w14:paraId="76FE1F3D" w14:textId="77777777" w:rsidR="00036BC1" w:rsidRPr="0034664E" w:rsidRDefault="00036BC1" w:rsidP="00036BC1">
      <w:pPr>
        <w:widowControl w:val="0"/>
        <w:tabs>
          <w:tab w:val="left" w:pos="1276"/>
        </w:tabs>
        <w:ind w:firstLine="720"/>
        <w:jc w:val="both"/>
      </w:pPr>
      <w:r w:rsidRPr="0034664E">
        <w:t>4.2.</w:t>
      </w:r>
      <w:r w:rsidRPr="0034664E">
        <w:tab/>
        <w:t>В случае несвоевременного возврата Имущества после истечения срока Договора, а также при досрочном его расторжении, взимается неустойка в размере 30% годовой арендной платы.</w:t>
      </w:r>
    </w:p>
    <w:p w14:paraId="0E01644C" w14:textId="77777777" w:rsidR="00036BC1" w:rsidRPr="0034664E" w:rsidRDefault="00036BC1" w:rsidP="00036BC1">
      <w:pPr>
        <w:widowControl w:val="0"/>
        <w:tabs>
          <w:tab w:val="left" w:pos="1276"/>
        </w:tabs>
        <w:ind w:firstLine="720"/>
        <w:jc w:val="both"/>
      </w:pPr>
      <w:r w:rsidRPr="0034664E">
        <w:t>4.3.</w:t>
      </w:r>
      <w:r w:rsidRPr="0034664E">
        <w:tab/>
        <w:t>Уплата пени и возмещение убытков не освобождают Арендатора от исполнения обязательств по Договору.</w:t>
      </w:r>
    </w:p>
    <w:p w14:paraId="667168D6" w14:textId="04E17FAE" w:rsidR="00036BC1" w:rsidRDefault="00036BC1" w:rsidP="00036BC1">
      <w:pPr>
        <w:widowControl w:val="0"/>
        <w:tabs>
          <w:tab w:val="left" w:pos="1276"/>
        </w:tabs>
        <w:ind w:firstLine="720"/>
        <w:jc w:val="both"/>
      </w:pPr>
      <w:r w:rsidRPr="00FE327C">
        <w:t>4.4.</w:t>
      </w:r>
      <w:r w:rsidRPr="00FE327C">
        <w:tab/>
        <w:t xml:space="preserve">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14:paraId="59EBF11A" w14:textId="3B67EDCE" w:rsidR="00EA328F" w:rsidRDefault="00EA328F" w:rsidP="00036BC1">
      <w:pPr>
        <w:widowControl w:val="0"/>
        <w:tabs>
          <w:tab w:val="left" w:pos="1276"/>
        </w:tabs>
        <w:ind w:firstLine="720"/>
        <w:jc w:val="both"/>
      </w:pPr>
    </w:p>
    <w:p w14:paraId="1B1D98F4" w14:textId="2EB03994" w:rsidR="00D67DFC" w:rsidRPr="00D67DFC" w:rsidRDefault="00D67DFC" w:rsidP="00D67DFC">
      <w:pPr>
        <w:pStyle w:val="1"/>
        <w:widowControl w:val="0"/>
        <w:spacing w:before="0" w:after="0"/>
        <w:ind w:left="993"/>
        <w:jc w:val="center"/>
        <w:rPr>
          <w:rFonts w:ascii="Times New Roman" w:hAnsi="Times New Roman" w:cs="Times New Roman"/>
          <w:sz w:val="24"/>
          <w:szCs w:val="24"/>
        </w:rPr>
      </w:pPr>
      <w:r w:rsidRPr="00D67DFC">
        <w:rPr>
          <w:rFonts w:ascii="Times New Roman" w:hAnsi="Times New Roman" w:cs="Times New Roman"/>
          <w:sz w:val="28"/>
          <w:szCs w:val="28"/>
          <w:lang w:val="en-US"/>
        </w:rPr>
        <w:t>V</w:t>
      </w:r>
      <w:r w:rsidRPr="00D67DFC">
        <w:rPr>
          <w:rFonts w:ascii="Times New Roman" w:hAnsi="Times New Roman" w:cs="Times New Roman"/>
          <w:b w:val="0"/>
        </w:rPr>
        <w:t xml:space="preserve">. </w:t>
      </w:r>
      <w:r w:rsidRPr="00D67DFC">
        <w:rPr>
          <w:rFonts w:ascii="Times New Roman" w:hAnsi="Times New Roman" w:cs="Times New Roman"/>
          <w:sz w:val="24"/>
          <w:szCs w:val="24"/>
        </w:rPr>
        <w:t>ПОРЯДОК ИЗМЕНЕНИЯ, РАСТОРЖЕНИЯ, ПРЕКРАЩЕНИЯ ДОГОВОРА</w:t>
      </w:r>
    </w:p>
    <w:p w14:paraId="681A766D" w14:textId="77777777" w:rsidR="00036BC1" w:rsidRPr="00FE327C" w:rsidRDefault="00036BC1" w:rsidP="00036BC1">
      <w:pPr>
        <w:pStyle w:val="a3"/>
        <w:widowControl w:val="0"/>
        <w:tabs>
          <w:tab w:val="left" w:pos="1276"/>
        </w:tabs>
        <w:ind w:right="-35" w:firstLine="709"/>
        <w:jc w:val="both"/>
        <w:rPr>
          <w:sz w:val="24"/>
          <w:szCs w:val="24"/>
        </w:rPr>
      </w:pPr>
      <w:r w:rsidRPr="00FE327C">
        <w:rPr>
          <w:sz w:val="24"/>
          <w:szCs w:val="24"/>
        </w:rPr>
        <w:t>5.1.</w:t>
      </w:r>
      <w:r w:rsidRPr="00FE327C">
        <w:rPr>
          <w:sz w:val="24"/>
          <w:szCs w:val="24"/>
        </w:rPr>
        <w:tab/>
        <w:t xml:space="preserve">Стороны вправе досрочно расторгнуть по взаимному согласию Договор, предупредив об этом другую сторону письменно не менее чем за 3 месяца до расторжения Договора, письменно не менее чем за 30 дней до расторжения Договора. </w:t>
      </w:r>
    </w:p>
    <w:p w14:paraId="5A3E1CF2" w14:textId="116297C7" w:rsidR="00036BC1" w:rsidRDefault="00036BC1" w:rsidP="00036BC1">
      <w:pPr>
        <w:pStyle w:val="21"/>
        <w:widowControl w:val="0"/>
        <w:tabs>
          <w:tab w:val="left" w:pos="1276"/>
        </w:tabs>
        <w:ind w:firstLine="709"/>
        <w:rPr>
          <w:b w:val="0"/>
          <w:sz w:val="24"/>
          <w:szCs w:val="24"/>
        </w:rPr>
      </w:pPr>
      <w:r w:rsidRPr="00FE327C">
        <w:rPr>
          <w:b w:val="0"/>
          <w:sz w:val="24"/>
          <w:szCs w:val="24"/>
        </w:rPr>
        <w:t>5.2.</w:t>
      </w:r>
      <w:r w:rsidRPr="00FE327C">
        <w:rPr>
          <w:b w:val="0"/>
          <w:sz w:val="24"/>
          <w:szCs w:val="24"/>
        </w:rPr>
        <w:tab/>
        <w:t>По требованию Арендодателя Договор подлежит досрочному расторжению в судебном порядке в случаях, предусмотренных гражданским законодательством РФ, а такж</w:t>
      </w:r>
      <w:r>
        <w:rPr>
          <w:b w:val="0"/>
          <w:sz w:val="24"/>
          <w:szCs w:val="24"/>
        </w:rPr>
        <w:t>е в случае нарушения пунктов 2.3.1.-2.3.6., 2.3.14</w:t>
      </w:r>
      <w:r w:rsidRPr="00FE327C">
        <w:rPr>
          <w:b w:val="0"/>
          <w:sz w:val="24"/>
          <w:szCs w:val="24"/>
        </w:rPr>
        <w:t>. Договора.</w:t>
      </w:r>
    </w:p>
    <w:p w14:paraId="64B0DB0B" w14:textId="77777777" w:rsidR="00683498" w:rsidRPr="00FE327C" w:rsidRDefault="00683498" w:rsidP="00683498">
      <w:pPr>
        <w:widowControl w:val="0"/>
        <w:tabs>
          <w:tab w:val="left" w:pos="1276"/>
        </w:tabs>
        <w:ind w:firstLine="709"/>
        <w:jc w:val="both"/>
      </w:pPr>
      <w:r w:rsidRPr="00FE327C">
        <w:t>5.3.</w:t>
      </w:r>
      <w:r w:rsidRPr="00FE327C">
        <w:tab/>
        <w:t>Арендодатель имеет право отказаться от исполнения Договора в одностороннем порядке, в случае нарушения Арендатором пунктов 2.2.3.-2.2.7., 2.2.9., 2.2.10., 2.2.12, 6.3, Договора, уведомив об этом Арендатора за 30 дней. В этом случае, в силу п. 1 ст. 450.1 ГК РФ, Договор считается расторгнутым по истечение 30-ти дневного срока, а Арендатор обязан передать Имущество Арендодателю в соответствии с п. 2.2.13. Договора.</w:t>
      </w:r>
    </w:p>
    <w:p w14:paraId="1BE95897" w14:textId="638C1A34" w:rsidR="00036BC1" w:rsidRDefault="00036BC1" w:rsidP="00036BC1">
      <w:pPr>
        <w:widowControl w:val="0"/>
        <w:tabs>
          <w:tab w:val="left" w:pos="1276"/>
        </w:tabs>
        <w:ind w:firstLine="709"/>
        <w:jc w:val="both"/>
      </w:pPr>
      <w:r>
        <w:t>5.</w:t>
      </w:r>
      <w:r w:rsidR="00683498">
        <w:t>4</w:t>
      </w:r>
      <w:r w:rsidRPr="00FE327C">
        <w:t>.</w:t>
      </w:r>
      <w:r w:rsidRPr="00FE327C">
        <w:tab/>
        <w:t>В случае ликвидации (прекращения, смерти) Арендатора Договор считается расторгнутым.</w:t>
      </w:r>
    </w:p>
    <w:p w14:paraId="10D635FA" w14:textId="77777777" w:rsidR="00EA328F" w:rsidRPr="00FE327C" w:rsidRDefault="00EA328F" w:rsidP="00036BC1">
      <w:pPr>
        <w:widowControl w:val="0"/>
        <w:tabs>
          <w:tab w:val="left" w:pos="1276"/>
        </w:tabs>
        <w:ind w:firstLine="709"/>
        <w:jc w:val="both"/>
      </w:pPr>
    </w:p>
    <w:p w14:paraId="61F8692D" w14:textId="0E191E21" w:rsidR="00036BC1" w:rsidRPr="00FE327C" w:rsidRDefault="00B83839" w:rsidP="00B83839">
      <w:pPr>
        <w:pStyle w:val="a3"/>
        <w:widowControl w:val="0"/>
        <w:spacing w:line="240" w:lineRule="auto"/>
        <w:ind w:left="1440" w:right="0"/>
        <w:jc w:val="center"/>
        <w:rPr>
          <w:b/>
          <w:sz w:val="24"/>
          <w:szCs w:val="24"/>
        </w:rPr>
      </w:pPr>
      <w:r>
        <w:rPr>
          <w:b/>
          <w:sz w:val="24"/>
          <w:szCs w:val="24"/>
          <w:lang w:val="en-US"/>
        </w:rPr>
        <w:t>VI</w:t>
      </w:r>
      <w:r>
        <w:rPr>
          <w:b/>
          <w:sz w:val="24"/>
          <w:szCs w:val="24"/>
        </w:rPr>
        <w:t xml:space="preserve">. </w:t>
      </w:r>
      <w:r w:rsidR="00036BC1" w:rsidRPr="00FE327C">
        <w:rPr>
          <w:b/>
          <w:sz w:val="24"/>
          <w:szCs w:val="24"/>
        </w:rPr>
        <w:t>ОСОБЫЕ УСЛОВИЯ</w:t>
      </w:r>
    </w:p>
    <w:p w14:paraId="11E7D8C3" w14:textId="360B37D6" w:rsidR="00036BC1" w:rsidRDefault="00036BC1" w:rsidP="00036BC1">
      <w:pPr>
        <w:pStyle w:val="a3"/>
        <w:widowControl w:val="0"/>
        <w:tabs>
          <w:tab w:val="left" w:pos="1276"/>
        </w:tabs>
        <w:ind w:right="-35" w:firstLine="709"/>
        <w:jc w:val="both"/>
        <w:rPr>
          <w:sz w:val="24"/>
          <w:szCs w:val="24"/>
        </w:rPr>
      </w:pPr>
      <w:r w:rsidRPr="00FE327C">
        <w:rPr>
          <w:sz w:val="24"/>
          <w:szCs w:val="24"/>
        </w:rPr>
        <w:t>6.1.</w:t>
      </w:r>
      <w:r w:rsidRPr="00FE327C">
        <w:rPr>
          <w:sz w:val="24"/>
          <w:szCs w:val="24"/>
        </w:rPr>
        <w:tab/>
        <w:t xml:space="preserve">Арендодатель (его полномочные представители) имеет право на вход в здание (строение, сооружение), в котором находится Имущество, с целью его периодического осмотра на предмет соблюдения условий его эксплуатации и использования в соответствии с </w:t>
      </w:r>
      <w:r w:rsidRPr="00FE327C">
        <w:rPr>
          <w:sz w:val="24"/>
          <w:szCs w:val="24"/>
        </w:rPr>
        <w:lastRenderedPageBreak/>
        <w:t>Договором и действующим законодательством. Осмотр может производиться в течение установленного рабочего дня в любое время.</w:t>
      </w:r>
    </w:p>
    <w:p w14:paraId="61F6D3DF" w14:textId="77777777" w:rsidR="00EA328F" w:rsidRPr="00FE327C" w:rsidRDefault="00EA328F" w:rsidP="00EA328F">
      <w:pPr>
        <w:pStyle w:val="a3"/>
        <w:widowControl w:val="0"/>
        <w:tabs>
          <w:tab w:val="left" w:pos="1276"/>
        </w:tabs>
        <w:ind w:right="-35" w:firstLine="709"/>
        <w:jc w:val="both"/>
        <w:rPr>
          <w:sz w:val="24"/>
          <w:szCs w:val="24"/>
        </w:rPr>
      </w:pPr>
      <w:r w:rsidRPr="00FE327C">
        <w:rPr>
          <w:sz w:val="24"/>
          <w:szCs w:val="24"/>
        </w:rPr>
        <w:t>6.2.</w:t>
      </w:r>
      <w:r w:rsidRPr="00FE327C">
        <w:rPr>
          <w:sz w:val="24"/>
          <w:szCs w:val="24"/>
        </w:rPr>
        <w:tab/>
        <w:t xml:space="preserve">Размещение наружной рекламы и иной визуальной информации на здании (строении, сооружении), в котором находится Имущество, должно быть согласовано в порядке, установленном действующим законодательством. </w:t>
      </w:r>
    </w:p>
    <w:p w14:paraId="06737C85" w14:textId="6E447239" w:rsidR="00036BC1" w:rsidRPr="00FE327C" w:rsidRDefault="00036BC1" w:rsidP="00036BC1">
      <w:pPr>
        <w:pStyle w:val="a3"/>
        <w:widowControl w:val="0"/>
        <w:tabs>
          <w:tab w:val="left" w:pos="1276"/>
        </w:tabs>
        <w:ind w:right="-35" w:firstLine="709"/>
        <w:jc w:val="both"/>
        <w:rPr>
          <w:sz w:val="24"/>
          <w:szCs w:val="24"/>
        </w:rPr>
      </w:pPr>
      <w:r>
        <w:rPr>
          <w:sz w:val="24"/>
          <w:szCs w:val="24"/>
        </w:rPr>
        <w:t>6.</w:t>
      </w:r>
      <w:r w:rsidR="00EA328F">
        <w:rPr>
          <w:sz w:val="24"/>
          <w:szCs w:val="24"/>
        </w:rPr>
        <w:t>3</w:t>
      </w:r>
      <w:r w:rsidRPr="00FE327C">
        <w:rPr>
          <w:sz w:val="24"/>
          <w:szCs w:val="24"/>
        </w:rPr>
        <w:t>.</w:t>
      </w:r>
      <w:r w:rsidRPr="00FE327C">
        <w:rPr>
          <w:sz w:val="24"/>
          <w:szCs w:val="24"/>
        </w:rPr>
        <w:tab/>
        <w:t>Арендатор не вправе без согласия Арендодателя сдавать Имущество в субаренду и передавать свои права и обязанности по Договору другому лицу; предоставлять Имущество в безвозмездное пользование; отдавать арендные права в залог; вносить арендные права в качестве вклада в уставный капитал хозяйственных товариществ и обществ или паевого взноса в производственный кооператив; иным образом передавать арендные права, в том числе в качестве вклада по договорам о совместной деятельности.</w:t>
      </w:r>
    </w:p>
    <w:p w14:paraId="177CBF54" w14:textId="4AF10839" w:rsidR="00036BC1" w:rsidRPr="00FE327C" w:rsidRDefault="00036BC1" w:rsidP="00036BC1">
      <w:pPr>
        <w:widowControl w:val="0"/>
        <w:tabs>
          <w:tab w:val="left" w:pos="1276"/>
        </w:tabs>
        <w:ind w:firstLine="709"/>
        <w:jc w:val="both"/>
      </w:pPr>
      <w:r>
        <w:t>6.</w:t>
      </w:r>
      <w:r w:rsidR="00EA328F">
        <w:t>4</w:t>
      </w:r>
      <w:r w:rsidRPr="00FE327C">
        <w:t>.</w:t>
      </w:r>
      <w:r w:rsidRPr="00FE327C">
        <w:tab/>
        <w:t xml:space="preserve">В случае стихийных бедствий, аварий, эпидемий, и при других обстоятельствах, носящих чрезвычайный характер, Имущество в интересах общества и по решению органов исполнительной </w:t>
      </w:r>
      <w:r>
        <w:t>и представительной власти Амурской области, Селемджинского района</w:t>
      </w:r>
      <w:r w:rsidRPr="00FE327C">
        <w:t xml:space="preserve"> может быть изъято у Арендатора в порядке и на условиях, установленных действующим законодательством Российской Федерации.</w:t>
      </w:r>
    </w:p>
    <w:p w14:paraId="27C4B828" w14:textId="570350E3" w:rsidR="00036BC1" w:rsidRDefault="00036BC1" w:rsidP="00036BC1">
      <w:pPr>
        <w:widowControl w:val="0"/>
        <w:tabs>
          <w:tab w:val="left" w:pos="1276"/>
        </w:tabs>
        <w:ind w:firstLine="709"/>
        <w:jc w:val="both"/>
      </w:pPr>
      <w:r>
        <w:t>6.</w:t>
      </w:r>
      <w:r w:rsidR="00EA328F">
        <w:t>5</w:t>
      </w:r>
      <w:r w:rsidRPr="00FE327C">
        <w:t>.</w:t>
      </w:r>
      <w:r w:rsidRPr="00FE327C">
        <w:tab/>
        <w:t>Риск случайной гибели или случайного повреждения Имущества, указанного в п. 1.1. Договора, с момента его подписания сторонами переходят на Арендатора в полном объеме, независимо от вины причинителя вреда.</w:t>
      </w:r>
    </w:p>
    <w:p w14:paraId="3542ED08" w14:textId="77777777" w:rsidR="00EA328F" w:rsidRPr="00FE327C" w:rsidRDefault="00EA328F" w:rsidP="00036BC1">
      <w:pPr>
        <w:widowControl w:val="0"/>
        <w:tabs>
          <w:tab w:val="left" w:pos="1276"/>
        </w:tabs>
        <w:ind w:firstLine="709"/>
        <w:jc w:val="both"/>
      </w:pPr>
    </w:p>
    <w:p w14:paraId="40D9AAAD" w14:textId="77777777" w:rsidR="00036BC1" w:rsidRPr="00FE327C" w:rsidRDefault="00036BC1" w:rsidP="00036BC1">
      <w:pPr>
        <w:pStyle w:val="1"/>
        <w:widowControl w:val="0"/>
        <w:spacing w:before="0" w:after="0"/>
        <w:jc w:val="center"/>
        <w:rPr>
          <w:rFonts w:ascii="Times New Roman" w:hAnsi="Times New Roman" w:cs="Times New Roman"/>
          <w:sz w:val="24"/>
          <w:szCs w:val="24"/>
        </w:rPr>
      </w:pPr>
      <w:r w:rsidRPr="00FE327C">
        <w:rPr>
          <w:rFonts w:ascii="Times New Roman" w:hAnsi="Times New Roman" w:cs="Times New Roman"/>
          <w:sz w:val="24"/>
          <w:szCs w:val="24"/>
        </w:rPr>
        <w:t>VII. ПРОЧИЕ УСЛОВИЯ</w:t>
      </w:r>
    </w:p>
    <w:p w14:paraId="79758802" w14:textId="77777777" w:rsidR="00036BC1" w:rsidRPr="00FE327C" w:rsidRDefault="00036BC1" w:rsidP="00036BC1">
      <w:pPr>
        <w:pStyle w:val="a3"/>
        <w:widowControl w:val="0"/>
        <w:tabs>
          <w:tab w:val="left" w:pos="1276"/>
        </w:tabs>
        <w:ind w:right="-35" w:firstLine="720"/>
        <w:jc w:val="both"/>
        <w:rPr>
          <w:sz w:val="24"/>
          <w:szCs w:val="24"/>
        </w:rPr>
      </w:pPr>
      <w:r w:rsidRPr="00FE327C">
        <w:rPr>
          <w:sz w:val="24"/>
          <w:szCs w:val="24"/>
        </w:rPr>
        <w:t>7.1</w:t>
      </w:r>
      <w:r w:rsidRPr="00FE327C">
        <w:rPr>
          <w:sz w:val="24"/>
          <w:szCs w:val="24"/>
        </w:rPr>
        <w:tab/>
        <w:t>Арендатор ознакомлен с Положением о порядке сдачи в аренду муниципального имущества, с условиями Договора согласен.</w:t>
      </w:r>
    </w:p>
    <w:p w14:paraId="2CEFBAC6" w14:textId="77777777" w:rsidR="00036BC1" w:rsidRPr="00FE327C" w:rsidRDefault="00036BC1" w:rsidP="00036BC1">
      <w:pPr>
        <w:pStyle w:val="a3"/>
        <w:widowControl w:val="0"/>
        <w:tabs>
          <w:tab w:val="left" w:pos="1276"/>
        </w:tabs>
        <w:ind w:right="-35" w:firstLine="720"/>
        <w:jc w:val="both"/>
        <w:rPr>
          <w:sz w:val="24"/>
          <w:szCs w:val="24"/>
        </w:rPr>
      </w:pPr>
      <w:r w:rsidRPr="00FE327C">
        <w:rPr>
          <w:sz w:val="24"/>
          <w:szCs w:val="24"/>
        </w:rPr>
        <w:t>7.2.</w:t>
      </w:r>
      <w:r w:rsidRPr="00FE327C">
        <w:rPr>
          <w:sz w:val="24"/>
          <w:szCs w:val="24"/>
        </w:rPr>
        <w:tab/>
        <w:t>В силу статьи 425 ГК РФ стороны пришли к соглашению, что условия Договора в части начисления арендной платы применяются с даты, указанной в п. 1.3. Догов</w:t>
      </w:r>
      <w:r>
        <w:rPr>
          <w:sz w:val="24"/>
          <w:szCs w:val="24"/>
        </w:rPr>
        <w:t>ора, а именно с _____________2021</w:t>
      </w:r>
      <w:r w:rsidRPr="00FE327C">
        <w:rPr>
          <w:sz w:val="24"/>
          <w:szCs w:val="24"/>
        </w:rPr>
        <w:t xml:space="preserve"> года.</w:t>
      </w:r>
    </w:p>
    <w:p w14:paraId="03DD1620" w14:textId="5C9624E5" w:rsidR="00036BC1" w:rsidRPr="00FE327C" w:rsidRDefault="00036BC1" w:rsidP="00036BC1">
      <w:pPr>
        <w:widowControl w:val="0"/>
        <w:tabs>
          <w:tab w:val="left" w:pos="1276"/>
        </w:tabs>
        <w:ind w:firstLine="720"/>
        <w:jc w:val="both"/>
      </w:pPr>
      <w:r w:rsidRPr="00FE327C">
        <w:t>7.3.</w:t>
      </w:r>
      <w:r w:rsidRPr="00FE327C">
        <w:tab/>
        <w:t xml:space="preserve">Договор заключен в </w:t>
      </w:r>
      <w:r w:rsidR="00EA328F">
        <w:t>3</w:t>
      </w:r>
      <w:r w:rsidRPr="00FE327C">
        <w:t>-х экземплярах. Каждый экземпляр прошнурован, пронумерован и заверен Арендодателем.</w:t>
      </w:r>
    </w:p>
    <w:p w14:paraId="53A67515" w14:textId="77777777" w:rsidR="00036BC1" w:rsidRPr="00FE327C" w:rsidRDefault="00036BC1" w:rsidP="00036BC1">
      <w:pPr>
        <w:widowControl w:val="0"/>
        <w:tabs>
          <w:tab w:val="left" w:pos="1276"/>
        </w:tabs>
        <w:ind w:firstLine="720"/>
        <w:jc w:val="both"/>
      </w:pPr>
      <w:r w:rsidRPr="00FE327C">
        <w:t>7.4.</w:t>
      </w:r>
      <w:r w:rsidRPr="00FE327C">
        <w:tab/>
        <w:t>Любые изменения и дополнения к Договору должны быть совершены в письменной форме и подписаны уполномоченными на то представителями сторон.</w:t>
      </w:r>
    </w:p>
    <w:p w14:paraId="33E68DF5" w14:textId="77777777" w:rsidR="00036BC1" w:rsidRPr="001A72F4" w:rsidRDefault="00036BC1" w:rsidP="00036BC1">
      <w:pPr>
        <w:widowControl w:val="0"/>
        <w:tabs>
          <w:tab w:val="left" w:pos="1276"/>
        </w:tabs>
        <w:ind w:firstLine="720"/>
        <w:jc w:val="both"/>
      </w:pPr>
      <w:r w:rsidRPr="00FE327C">
        <w:t>7.5.</w:t>
      </w:r>
      <w:r w:rsidRPr="00FE327C">
        <w:tab/>
        <w:t xml:space="preserve">Споры, вытекающие из Договора, </w:t>
      </w:r>
      <w:r w:rsidRPr="001A72F4">
        <w:t>разрешаются путем переговоров. При не урегулировании возникших разногласий споры разрешаются в судебном порядке.</w:t>
      </w:r>
    </w:p>
    <w:p w14:paraId="2EE0B5FD" w14:textId="707A000A" w:rsidR="00036BC1" w:rsidRDefault="00036BC1" w:rsidP="00036BC1">
      <w:pPr>
        <w:widowControl w:val="0"/>
        <w:tabs>
          <w:tab w:val="left" w:pos="1276"/>
        </w:tabs>
        <w:ind w:firstLine="720"/>
        <w:jc w:val="both"/>
      </w:pPr>
      <w:r w:rsidRPr="001A72F4">
        <w:t>7.6.</w:t>
      </w:r>
      <w:r w:rsidRPr="001A72F4">
        <w:tab/>
        <w:t>В случаях, не предусмотренных Договором, стороны руководствуются действующим законодательством РФ.</w:t>
      </w:r>
    </w:p>
    <w:p w14:paraId="13607606" w14:textId="6B9BBA38" w:rsidR="00EA328F" w:rsidRDefault="00EA328F" w:rsidP="00036BC1">
      <w:pPr>
        <w:widowControl w:val="0"/>
        <w:tabs>
          <w:tab w:val="left" w:pos="1276"/>
        </w:tabs>
        <w:ind w:firstLine="720"/>
        <w:jc w:val="both"/>
      </w:pPr>
      <w:r>
        <w:t>7.7</w:t>
      </w:r>
      <w:r w:rsidRPr="00FE327C">
        <w:t>.</w:t>
      </w:r>
      <w:r w:rsidRPr="00FE327C">
        <w:tab/>
      </w:r>
      <w:r w:rsidRPr="00E17681">
        <w:t xml:space="preserve">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в течение </w:t>
      </w:r>
      <w:r>
        <w:t>10</w:t>
      </w:r>
      <w:r w:rsidRPr="00E17681">
        <w:t>-и рабочих дней с момента заключения Договора.</w:t>
      </w:r>
    </w:p>
    <w:p w14:paraId="5043E05E" w14:textId="77777777" w:rsidR="00EA328F" w:rsidRDefault="00EA328F" w:rsidP="00036BC1">
      <w:pPr>
        <w:widowControl w:val="0"/>
        <w:tabs>
          <w:tab w:val="left" w:pos="1276"/>
        </w:tabs>
        <w:ind w:firstLine="720"/>
        <w:jc w:val="both"/>
      </w:pPr>
    </w:p>
    <w:p w14:paraId="7DB27769" w14:textId="77777777" w:rsidR="00036BC1" w:rsidRPr="007E434A" w:rsidRDefault="00036BC1" w:rsidP="00036BC1">
      <w:pPr>
        <w:ind w:left="-426"/>
        <w:jc w:val="center"/>
        <w:rPr>
          <w:b/>
        </w:rPr>
      </w:pPr>
      <w:r w:rsidRPr="001A72F4">
        <w:rPr>
          <w:b/>
        </w:rPr>
        <w:t>VII</w:t>
      </w:r>
      <w:r w:rsidRPr="001A72F4">
        <w:rPr>
          <w:b/>
          <w:lang w:val="en-US"/>
        </w:rPr>
        <w:t>I</w:t>
      </w:r>
      <w:r w:rsidRPr="007E434A">
        <w:rPr>
          <w:b/>
        </w:rPr>
        <w:t>. ПРИЛОЖЕНИЯ, ЯВЛЯЮЩИЕСЯ НЕОТЪЕМЛЕМОЙ ЧАСТЬЮ</w:t>
      </w:r>
    </w:p>
    <w:p w14:paraId="429BE271" w14:textId="77777777" w:rsidR="00036BC1" w:rsidRPr="007E434A" w:rsidRDefault="00036BC1" w:rsidP="00036BC1">
      <w:pPr>
        <w:ind w:left="-426"/>
        <w:jc w:val="center"/>
        <w:rPr>
          <w:b/>
        </w:rPr>
      </w:pPr>
      <w:r w:rsidRPr="007E434A">
        <w:rPr>
          <w:b/>
        </w:rPr>
        <w:t>НАСТОЯЩЕГО ДОГОВОРА</w:t>
      </w:r>
    </w:p>
    <w:p w14:paraId="714AE715" w14:textId="77777777" w:rsidR="00036BC1" w:rsidRPr="007E434A" w:rsidRDefault="00036BC1" w:rsidP="00036BC1">
      <w:pPr>
        <w:ind w:left="-426" w:firstLine="709"/>
        <w:jc w:val="both"/>
      </w:pPr>
      <w:r>
        <w:t>8</w:t>
      </w:r>
      <w:r w:rsidRPr="007E434A">
        <w:t>.1.  Акт приема-передачи (приложение № 1).</w:t>
      </w:r>
    </w:p>
    <w:p w14:paraId="61900F42" w14:textId="77777777" w:rsidR="00036BC1" w:rsidRPr="007E434A" w:rsidRDefault="00036BC1" w:rsidP="00036BC1">
      <w:pPr>
        <w:ind w:left="-426" w:firstLine="709"/>
        <w:jc w:val="both"/>
      </w:pPr>
    </w:p>
    <w:p w14:paraId="6EA62FEA" w14:textId="3B8272BD" w:rsidR="00036BC1" w:rsidRPr="001A72F4" w:rsidRDefault="00036BC1" w:rsidP="00036BC1">
      <w:pPr>
        <w:widowControl w:val="0"/>
        <w:ind w:left="2124" w:firstLine="708"/>
        <w:rPr>
          <w:b/>
        </w:rPr>
      </w:pPr>
      <w:r>
        <w:rPr>
          <w:b/>
          <w:lang w:val="en-US"/>
        </w:rPr>
        <w:t>I</w:t>
      </w:r>
      <w:r w:rsidR="00B83839">
        <w:rPr>
          <w:b/>
          <w:lang w:val="en-US"/>
        </w:rPr>
        <w:t>X</w:t>
      </w:r>
      <w:r w:rsidRPr="001A72F4">
        <w:rPr>
          <w:b/>
        </w:rPr>
        <w:t>. РЕКВИЗИТЫ СТОРОН</w:t>
      </w:r>
    </w:p>
    <w:p w14:paraId="78891525" w14:textId="77777777" w:rsidR="00036BC1" w:rsidRPr="00B42BE5" w:rsidRDefault="00036BC1" w:rsidP="00036BC1">
      <w:pPr>
        <w:pStyle w:val="a8"/>
        <w:jc w:val="both"/>
        <w:rPr>
          <w:sz w:val="21"/>
          <w:szCs w:val="21"/>
        </w:rPr>
      </w:pPr>
      <w:r>
        <w:rPr>
          <w:b/>
        </w:rPr>
        <w:t>9</w:t>
      </w:r>
      <w:r w:rsidRPr="001A72F4">
        <w:rPr>
          <w:b/>
        </w:rPr>
        <w:t>.1.</w:t>
      </w:r>
      <w:r w:rsidRPr="001A72F4">
        <w:rPr>
          <w:b/>
        </w:rPr>
        <w:tab/>
        <w:t xml:space="preserve">Арендодатель: </w:t>
      </w:r>
      <w:r>
        <w:rPr>
          <w:sz w:val="21"/>
          <w:szCs w:val="21"/>
        </w:rPr>
        <w:t>Администрация Стойбинского сельсовета Селемджинского района</w:t>
      </w:r>
      <w:r w:rsidRPr="00B42BE5">
        <w:rPr>
          <w:sz w:val="21"/>
          <w:szCs w:val="21"/>
        </w:rPr>
        <w:t>;</w:t>
      </w:r>
    </w:p>
    <w:p w14:paraId="3DFD376F" w14:textId="77777777" w:rsidR="00036BC1" w:rsidRPr="00C30C73" w:rsidRDefault="00036BC1" w:rsidP="00036BC1">
      <w:pPr>
        <w:pStyle w:val="a8"/>
        <w:jc w:val="both"/>
        <w:rPr>
          <w:sz w:val="21"/>
          <w:szCs w:val="21"/>
        </w:rPr>
      </w:pPr>
      <w:r w:rsidRPr="00C30C73">
        <w:rPr>
          <w:sz w:val="21"/>
          <w:szCs w:val="21"/>
        </w:rPr>
        <w:t xml:space="preserve">почтовый адрес: 676574, Селемджинский район, с. Стойба, ул. Майская, д. 5. </w:t>
      </w:r>
    </w:p>
    <w:p w14:paraId="36447511" w14:textId="77777777" w:rsidR="00036BC1" w:rsidRPr="006C28FD" w:rsidRDefault="00036BC1" w:rsidP="00036BC1">
      <w:pPr>
        <w:pStyle w:val="a8"/>
        <w:jc w:val="both"/>
        <w:rPr>
          <w:sz w:val="21"/>
          <w:szCs w:val="21"/>
        </w:rPr>
      </w:pPr>
      <w:r w:rsidRPr="0084713E">
        <w:rPr>
          <w:sz w:val="21"/>
          <w:szCs w:val="21"/>
        </w:rPr>
        <w:t xml:space="preserve">телефоны: 8 (41646) 23-104, факс 8 (41646) 23-104, ИНН 2825000559, КПП </w:t>
      </w:r>
      <w:proofErr w:type="gramStart"/>
      <w:r w:rsidRPr="0084713E">
        <w:rPr>
          <w:sz w:val="21"/>
          <w:szCs w:val="21"/>
        </w:rPr>
        <w:t xml:space="preserve">282501001, </w:t>
      </w:r>
      <w:r>
        <w:rPr>
          <w:sz w:val="21"/>
          <w:szCs w:val="21"/>
        </w:rPr>
        <w:t xml:space="preserve">  </w:t>
      </w:r>
      <w:proofErr w:type="gramEnd"/>
      <w:r>
        <w:rPr>
          <w:sz w:val="21"/>
          <w:szCs w:val="21"/>
        </w:rPr>
        <w:t xml:space="preserve">                       </w:t>
      </w:r>
      <w:r w:rsidRPr="0084713E">
        <w:rPr>
          <w:sz w:val="21"/>
          <w:szCs w:val="21"/>
        </w:rPr>
        <w:t>ОГРН 1022801006315</w:t>
      </w:r>
      <w:r w:rsidRPr="0084713E">
        <w:rPr>
          <w:b/>
        </w:rPr>
        <w:t>.</w:t>
      </w:r>
      <w:r w:rsidRPr="001A72F4">
        <w:rPr>
          <w:b/>
        </w:rPr>
        <w:t xml:space="preserve"> </w:t>
      </w:r>
    </w:p>
    <w:p w14:paraId="7B4BDB8C" w14:textId="77777777" w:rsidR="00036BC1" w:rsidRPr="001A72F4" w:rsidRDefault="00036BC1" w:rsidP="00036BC1">
      <w:pPr>
        <w:widowControl w:val="0"/>
        <w:tabs>
          <w:tab w:val="left" w:pos="1276"/>
          <w:tab w:val="left" w:leader="underscore" w:pos="9498"/>
        </w:tabs>
        <w:ind w:firstLine="720"/>
        <w:jc w:val="both"/>
      </w:pPr>
      <w:r>
        <w:rPr>
          <w:b/>
        </w:rPr>
        <w:t>9</w:t>
      </w:r>
      <w:r w:rsidRPr="006C28FD">
        <w:rPr>
          <w:b/>
        </w:rPr>
        <w:t>.2.</w:t>
      </w:r>
      <w:r w:rsidRPr="006C28FD">
        <w:rPr>
          <w:b/>
        </w:rPr>
        <w:tab/>
        <w:t>Арендатор</w:t>
      </w:r>
      <w:r w:rsidRPr="001A72F4">
        <w:t xml:space="preserve">: </w:t>
      </w:r>
      <w:r w:rsidRPr="001A72F4">
        <w:tab/>
        <w:t>.</w:t>
      </w:r>
    </w:p>
    <w:p w14:paraId="283289EA" w14:textId="77777777" w:rsidR="00036BC1" w:rsidRPr="001A72F4" w:rsidRDefault="00036BC1" w:rsidP="00036BC1">
      <w:pPr>
        <w:widowControl w:val="0"/>
        <w:ind w:firstLine="720"/>
        <w:jc w:val="both"/>
      </w:pPr>
      <w:r w:rsidRPr="001A72F4">
        <w:t xml:space="preserve">           </w:t>
      </w:r>
    </w:p>
    <w:p w14:paraId="35E199D2" w14:textId="77777777" w:rsidR="00036BC1" w:rsidRPr="001A72F4" w:rsidRDefault="00036BC1" w:rsidP="00036BC1">
      <w:pPr>
        <w:widowControl w:val="0"/>
        <w:ind w:firstLine="708"/>
        <w:jc w:val="both"/>
        <w:rPr>
          <w:b/>
        </w:rPr>
      </w:pPr>
      <w:r w:rsidRPr="001A72F4">
        <w:rPr>
          <w:b/>
        </w:rPr>
        <w:t>Арендодатель</w:t>
      </w:r>
      <w:r w:rsidRPr="001A72F4">
        <w:rPr>
          <w:b/>
        </w:rPr>
        <w:tab/>
      </w:r>
      <w:r w:rsidRPr="001A72F4">
        <w:rPr>
          <w:b/>
        </w:rPr>
        <w:tab/>
      </w:r>
      <w:r w:rsidRPr="001A72F4">
        <w:rPr>
          <w:b/>
        </w:rPr>
        <w:tab/>
      </w:r>
      <w:r w:rsidRPr="001A72F4">
        <w:rPr>
          <w:b/>
        </w:rPr>
        <w:tab/>
        <w:t xml:space="preserve"> </w:t>
      </w:r>
      <w:r w:rsidRPr="001A72F4">
        <w:rPr>
          <w:b/>
        </w:rPr>
        <w:tab/>
        <w:t xml:space="preserve"> </w:t>
      </w:r>
      <w:r w:rsidRPr="001A72F4">
        <w:rPr>
          <w:b/>
        </w:rPr>
        <w:tab/>
        <w:t>Арендатор</w:t>
      </w:r>
    </w:p>
    <w:p w14:paraId="2AD6CF87" w14:textId="77777777" w:rsidR="00036BC1" w:rsidRPr="00FE327C" w:rsidRDefault="00036BC1" w:rsidP="00036BC1">
      <w:pPr>
        <w:widowControl w:val="0"/>
        <w:ind w:left="720"/>
        <w:jc w:val="both"/>
      </w:pPr>
    </w:p>
    <w:p w14:paraId="0DE43767" w14:textId="77777777" w:rsidR="00036BC1" w:rsidRDefault="00036BC1" w:rsidP="00036BC1">
      <w:pPr>
        <w:widowControl w:val="0"/>
        <w:ind w:left="720"/>
        <w:jc w:val="both"/>
      </w:pPr>
      <w:r>
        <w:t>Глава администрации</w:t>
      </w:r>
    </w:p>
    <w:p w14:paraId="072E173B" w14:textId="77777777" w:rsidR="00036BC1" w:rsidRDefault="00036BC1" w:rsidP="00036BC1">
      <w:pPr>
        <w:widowControl w:val="0"/>
        <w:ind w:left="720"/>
        <w:jc w:val="both"/>
      </w:pPr>
      <w:r>
        <w:t>Стойбинского сельсовета</w:t>
      </w:r>
    </w:p>
    <w:p w14:paraId="0E3DD760" w14:textId="77777777" w:rsidR="00036BC1" w:rsidRPr="00FE327C" w:rsidRDefault="00036BC1" w:rsidP="00036BC1">
      <w:pPr>
        <w:widowControl w:val="0"/>
        <w:ind w:left="720"/>
        <w:jc w:val="both"/>
      </w:pPr>
    </w:p>
    <w:p w14:paraId="757C4667" w14:textId="77777777" w:rsidR="00036BC1" w:rsidRPr="00FE327C" w:rsidRDefault="00036BC1" w:rsidP="00036BC1">
      <w:pPr>
        <w:widowControl w:val="0"/>
        <w:ind w:left="720"/>
        <w:jc w:val="both"/>
      </w:pPr>
      <w:r w:rsidRPr="00FE327C">
        <w:t xml:space="preserve">__________________ </w:t>
      </w:r>
      <w:r>
        <w:t>А.А. Даниленко</w:t>
      </w:r>
      <w:r w:rsidRPr="00FE327C">
        <w:tab/>
      </w:r>
      <w:r w:rsidRPr="00FE327C">
        <w:tab/>
        <w:t xml:space="preserve">           ____________________ </w:t>
      </w:r>
    </w:p>
    <w:p w14:paraId="3BA5D707" w14:textId="364B7E3D" w:rsidR="00036BC1" w:rsidRDefault="00036BC1" w:rsidP="00036BC1">
      <w:pPr>
        <w:widowControl w:val="0"/>
        <w:ind w:firstLine="720"/>
        <w:jc w:val="both"/>
      </w:pPr>
      <w:r w:rsidRPr="00FE327C">
        <w:t>М.П.</w:t>
      </w:r>
      <w:r w:rsidRPr="00FE327C">
        <w:tab/>
      </w:r>
      <w:r w:rsidRPr="00FE327C">
        <w:tab/>
      </w:r>
      <w:r w:rsidRPr="00FE327C">
        <w:tab/>
      </w:r>
      <w:r w:rsidRPr="00FE327C">
        <w:tab/>
      </w:r>
      <w:r w:rsidRPr="00FE327C">
        <w:tab/>
      </w:r>
      <w:r w:rsidRPr="00FE327C">
        <w:tab/>
      </w:r>
      <w:r w:rsidRPr="00FE327C">
        <w:tab/>
      </w:r>
      <w:r w:rsidRPr="00FE327C">
        <w:tab/>
        <w:t>М.П.</w:t>
      </w:r>
    </w:p>
    <w:p w14:paraId="0936BCCF" w14:textId="420E3CDE" w:rsidR="00952EA5" w:rsidRDefault="00952EA5">
      <w:pPr>
        <w:spacing w:after="200" w:line="276" w:lineRule="auto"/>
      </w:pPr>
      <w:r>
        <w:br w:type="page"/>
      </w:r>
    </w:p>
    <w:p w14:paraId="788DFAE7" w14:textId="77777777" w:rsidR="00952EA5" w:rsidRPr="00540092" w:rsidRDefault="00952EA5" w:rsidP="00952EA5">
      <w:pPr>
        <w:ind w:left="7080" w:firstLine="708"/>
        <w:jc w:val="right"/>
      </w:pPr>
      <w:r w:rsidRPr="00540092">
        <w:lastRenderedPageBreak/>
        <w:t>Приложение №</w:t>
      </w:r>
      <w:r w:rsidRPr="00236FA2">
        <w:t xml:space="preserve"> </w:t>
      </w:r>
      <w:r w:rsidRPr="00540092">
        <w:t>1</w:t>
      </w:r>
    </w:p>
    <w:p w14:paraId="79DF78F5" w14:textId="77777777" w:rsidR="00952EA5" w:rsidRPr="00540092" w:rsidRDefault="00952EA5" w:rsidP="00952EA5">
      <w:pPr>
        <w:jc w:val="right"/>
      </w:pPr>
      <w:r w:rsidRPr="00540092">
        <w:t>к договору аренды</w:t>
      </w:r>
    </w:p>
    <w:p w14:paraId="0D3057C0" w14:textId="77777777" w:rsidR="00952EA5" w:rsidRPr="00540092" w:rsidRDefault="00952EA5" w:rsidP="00952EA5">
      <w:pPr>
        <w:jc w:val="right"/>
      </w:pPr>
      <w:r w:rsidRPr="00540092">
        <w:t>от «___» __________ 2021 г. № ______</w:t>
      </w:r>
    </w:p>
    <w:p w14:paraId="12A32743" w14:textId="77777777" w:rsidR="00952EA5" w:rsidRPr="00540092" w:rsidRDefault="00952EA5" w:rsidP="00952EA5">
      <w:pPr>
        <w:jc w:val="right"/>
      </w:pPr>
    </w:p>
    <w:p w14:paraId="1825E5E5" w14:textId="77777777" w:rsidR="00952EA5" w:rsidRPr="00540092" w:rsidRDefault="00952EA5" w:rsidP="00952EA5">
      <w:pPr>
        <w:jc w:val="both"/>
        <w:rPr>
          <w:b/>
        </w:rPr>
      </w:pPr>
      <w:r w:rsidRPr="00540092">
        <w:t xml:space="preserve"> «___» ______________ 2021 г.                                                                          </w:t>
      </w:r>
    </w:p>
    <w:p w14:paraId="00F150A5" w14:textId="77777777" w:rsidR="00952EA5" w:rsidRPr="00540092" w:rsidRDefault="00952EA5" w:rsidP="00952EA5">
      <w:pPr>
        <w:jc w:val="center"/>
      </w:pPr>
    </w:p>
    <w:p w14:paraId="44AF843C" w14:textId="77777777" w:rsidR="00952EA5" w:rsidRPr="00540092" w:rsidRDefault="00952EA5" w:rsidP="00952EA5">
      <w:pPr>
        <w:jc w:val="center"/>
      </w:pPr>
      <w:r w:rsidRPr="00540092">
        <w:t>АКТ</w:t>
      </w:r>
    </w:p>
    <w:p w14:paraId="1C70D7C7" w14:textId="77777777" w:rsidR="00952EA5" w:rsidRPr="00540092" w:rsidRDefault="00952EA5" w:rsidP="00952EA5">
      <w:pPr>
        <w:jc w:val="center"/>
      </w:pPr>
      <w:r w:rsidRPr="00540092">
        <w:t>приема-передачи недвижимого имущества,</w:t>
      </w:r>
    </w:p>
    <w:p w14:paraId="3012B467" w14:textId="77777777" w:rsidR="00952EA5" w:rsidRPr="00540092" w:rsidRDefault="00952EA5" w:rsidP="00952EA5">
      <w:pPr>
        <w:jc w:val="center"/>
      </w:pPr>
      <w:r w:rsidRPr="00540092">
        <w:t>находящегося в</w:t>
      </w:r>
      <w:r>
        <w:t xml:space="preserve"> собственности муниципального образования </w:t>
      </w:r>
      <w:proofErr w:type="spellStart"/>
      <w:r>
        <w:t>Стойбинский</w:t>
      </w:r>
      <w:proofErr w:type="spellEnd"/>
      <w:r>
        <w:t xml:space="preserve"> сельсовет </w:t>
      </w:r>
      <w:proofErr w:type="spellStart"/>
      <w:r>
        <w:t>Селемджинского</w:t>
      </w:r>
      <w:proofErr w:type="spellEnd"/>
      <w:r>
        <w:t xml:space="preserve"> района</w:t>
      </w:r>
    </w:p>
    <w:p w14:paraId="589F955B" w14:textId="77777777" w:rsidR="00952EA5" w:rsidRPr="00540092" w:rsidRDefault="00952EA5" w:rsidP="00952EA5"/>
    <w:p w14:paraId="7D3197E6" w14:textId="77777777" w:rsidR="00952EA5" w:rsidRPr="00540092" w:rsidRDefault="00952EA5" w:rsidP="00952EA5">
      <w:pPr>
        <w:jc w:val="both"/>
      </w:pPr>
      <w:r w:rsidRPr="00540092">
        <w:tab/>
        <w:t>Настоящий   акт   составлен   во    исполнение    пункта    2.1.1. договора аренды недвижимого имущества</w:t>
      </w:r>
    </w:p>
    <w:tbl>
      <w:tblPr>
        <w:tblW w:w="10031" w:type="dxa"/>
        <w:tblLayout w:type="fixed"/>
        <w:tblLook w:val="0000" w:firstRow="0" w:lastRow="0" w:firstColumn="0" w:lastColumn="0" w:noHBand="0" w:noVBand="0"/>
      </w:tblPr>
      <w:tblGrid>
        <w:gridCol w:w="817"/>
        <w:gridCol w:w="2552"/>
        <w:gridCol w:w="992"/>
        <w:gridCol w:w="2693"/>
        <w:gridCol w:w="2977"/>
      </w:tblGrid>
      <w:tr w:rsidR="00952EA5" w:rsidRPr="00540092" w14:paraId="208C0609" w14:textId="77777777" w:rsidTr="00287D5B">
        <w:tc>
          <w:tcPr>
            <w:tcW w:w="817" w:type="dxa"/>
          </w:tcPr>
          <w:p w14:paraId="729D5C92" w14:textId="77777777" w:rsidR="00952EA5" w:rsidRPr="00540092" w:rsidRDefault="00952EA5" w:rsidP="00287D5B">
            <w:r w:rsidRPr="00540092">
              <w:t>от</w:t>
            </w:r>
          </w:p>
        </w:tc>
        <w:tc>
          <w:tcPr>
            <w:tcW w:w="2552" w:type="dxa"/>
            <w:tcBorders>
              <w:bottom w:val="single" w:sz="6" w:space="0" w:color="auto"/>
            </w:tcBorders>
          </w:tcPr>
          <w:p w14:paraId="19F53D5C" w14:textId="77777777" w:rsidR="00952EA5" w:rsidRPr="00540092" w:rsidRDefault="00952EA5" w:rsidP="00287D5B"/>
        </w:tc>
        <w:tc>
          <w:tcPr>
            <w:tcW w:w="992" w:type="dxa"/>
          </w:tcPr>
          <w:p w14:paraId="703FB0AF" w14:textId="77777777" w:rsidR="00952EA5" w:rsidRPr="00540092" w:rsidRDefault="00952EA5" w:rsidP="00287D5B">
            <w:r w:rsidRPr="00540092">
              <w:t>№</w:t>
            </w:r>
          </w:p>
        </w:tc>
        <w:tc>
          <w:tcPr>
            <w:tcW w:w="2693" w:type="dxa"/>
            <w:tcBorders>
              <w:bottom w:val="single" w:sz="6" w:space="0" w:color="auto"/>
            </w:tcBorders>
          </w:tcPr>
          <w:p w14:paraId="566A279A" w14:textId="77777777" w:rsidR="00952EA5" w:rsidRPr="00540092" w:rsidRDefault="00952EA5" w:rsidP="00287D5B"/>
        </w:tc>
        <w:tc>
          <w:tcPr>
            <w:tcW w:w="2977" w:type="dxa"/>
          </w:tcPr>
          <w:p w14:paraId="417E2CDE" w14:textId="77777777" w:rsidR="00952EA5" w:rsidRPr="00540092" w:rsidRDefault="00952EA5" w:rsidP="00287D5B">
            <w:pPr>
              <w:jc w:val="both"/>
            </w:pPr>
            <w:r w:rsidRPr="00540092">
              <w:t>Арендодателем</w:t>
            </w:r>
          </w:p>
        </w:tc>
      </w:tr>
      <w:tr w:rsidR="00952EA5" w:rsidRPr="00540092" w14:paraId="6E8FB5DD" w14:textId="77777777" w:rsidTr="00287D5B">
        <w:tc>
          <w:tcPr>
            <w:tcW w:w="10031" w:type="dxa"/>
            <w:gridSpan w:val="5"/>
            <w:tcBorders>
              <w:bottom w:val="single" w:sz="6" w:space="0" w:color="auto"/>
            </w:tcBorders>
          </w:tcPr>
          <w:p w14:paraId="36D04264" w14:textId="77777777" w:rsidR="00952EA5" w:rsidRPr="00540092" w:rsidRDefault="00952EA5" w:rsidP="00287D5B"/>
        </w:tc>
      </w:tr>
    </w:tbl>
    <w:p w14:paraId="1A40E0B0" w14:textId="77777777" w:rsidR="00952EA5" w:rsidRPr="00540092" w:rsidRDefault="00952EA5" w:rsidP="00952EA5">
      <w:pPr>
        <w:jc w:val="center"/>
      </w:pPr>
      <w:r w:rsidRPr="00540092">
        <w:rPr>
          <w:i/>
        </w:rPr>
        <w:t>(полное наименование Балансодержателя)</w:t>
      </w:r>
    </w:p>
    <w:tbl>
      <w:tblPr>
        <w:tblW w:w="0" w:type="auto"/>
        <w:tblLayout w:type="fixed"/>
        <w:tblLook w:val="0000" w:firstRow="0" w:lastRow="0" w:firstColumn="0" w:lastColumn="0" w:noHBand="0" w:noVBand="0"/>
      </w:tblPr>
      <w:tblGrid>
        <w:gridCol w:w="1101"/>
        <w:gridCol w:w="8930"/>
      </w:tblGrid>
      <w:tr w:rsidR="00952EA5" w:rsidRPr="00540092" w14:paraId="3B1DAE2D" w14:textId="77777777" w:rsidTr="00287D5B">
        <w:tc>
          <w:tcPr>
            <w:tcW w:w="1101" w:type="dxa"/>
          </w:tcPr>
          <w:p w14:paraId="45F88E16" w14:textId="77777777" w:rsidR="00952EA5" w:rsidRPr="00540092" w:rsidRDefault="00952EA5" w:rsidP="00287D5B">
            <w:r w:rsidRPr="00540092">
              <w:t xml:space="preserve">в лице </w:t>
            </w:r>
          </w:p>
        </w:tc>
        <w:tc>
          <w:tcPr>
            <w:tcW w:w="8930" w:type="dxa"/>
            <w:tcBorders>
              <w:bottom w:val="single" w:sz="6" w:space="0" w:color="auto"/>
            </w:tcBorders>
          </w:tcPr>
          <w:p w14:paraId="6B6FCD23" w14:textId="77777777" w:rsidR="00952EA5" w:rsidRPr="00540092" w:rsidRDefault="00952EA5" w:rsidP="00287D5B"/>
        </w:tc>
      </w:tr>
    </w:tbl>
    <w:p w14:paraId="7CAFD4ED" w14:textId="77777777" w:rsidR="00952EA5" w:rsidRPr="00540092" w:rsidRDefault="00952EA5" w:rsidP="00952EA5">
      <w:pPr>
        <w:jc w:val="center"/>
      </w:pPr>
      <w:r w:rsidRPr="00540092">
        <w:rPr>
          <w:i/>
        </w:rPr>
        <w:t>(должность, фамилия, имя, отчество)</w:t>
      </w:r>
    </w:p>
    <w:tbl>
      <w:tblPr>
        <w:tblW w:w="0" w:type="auto"/>
        <w:tblLayout w:type="fixed"/>
        <w:tblLook w:val="0000" w:firstRow="0" w:lastRow="0" w:firstColumn="0" w:lastColumn="0" w:noHBand="0" w:noVBand="0"/>
      </w:tblPr>
      <w:tblGrid>
        <w:gridCol w:w="3369"/>
        <w:gridCol w:w="6662"/>
      </w:tblGrid>
      <w:tr w:rsidR="00952EA5" w:rsidRPr="00540092" w14:paraId="7915F4C9" w14:textId="77777777" w:rsidTr="00287D5B">
        <w:tc>
          <w:tcPr>
            <w:tcW w:w="3369" w:type="dxa"/>
          </w:tcPr>
          <w:p w14:paraId="00888D79" w14:textId="77777777" w:rsidR="00952EA5" w:rsidRPr="00540092" w:rsidRDefault="00952EA5" w:rsidP="00287D5B">
            <w:r w:rsidRPr="00540092">
              <w:t>действующего на основании</w:t>
            </w:r>
          </w:p>
        </w:tc>
        <w:tc>
          <w:tcPr>
            <w:tcW w:w="6662" w:type="dxa"/>
            <w:tcBorders>
              <w:bottom w:val="single" w:sz="6" w:space="0" w:color="auto"/>
            </w:tcBorders>
          </w:tcPr>
          <w:p w14:paraId="11A81AB9" w14:textId="77777777" w:rsidR="00952EA5" w:rsidRPr="00540092" w:rsidRDefault="00952EA5" w:rsidP="00287D5B"/>
        </w:tc>
      </w:tr>
    </w:tbl>
    <w:p w14:paraId="5A5CB698" w14:textId="77777777" w:rsidR="00952EA5" w:rsidRPr="00540092" w:rsidRDefault="00952EA5" w:rsidP="00952EA5">
      <w:pPr>
        <w:ind w:left="2160" w:firstLine="720"/>
        <w:jc w:val="center"/>
      </w:pPr>
      <w:r w:rsidRPr="00540092">
        <w:rPr>
          <w:i/>
        </w:rPr>
        <w:t>(Устав, Положение, Контракт)</w:t>
      </w:r>
    </w:p>
    <w:tbl>
      <w:tblPr>
        <w:tblW w:w="0" w:type="auto"/>
        <w:tblLayout w:type="fixed"/>
        <w:tblLook w:val="0000" w:firstRow="0" w:lastRow="0" w:firstColumn="0" w:lastColumn="0" w:noHBand="0" w:noVBand="0"/>
      </w:tblPr>
      <w:tblGrid>
        <w:gridCol w:w="10031"/>
      </w:tblGrid>
      <w:tr w:rsidR="00952EA5" w:rsidRPr="00540092" w14:paraId="73FD86DB" w14:textId="77777777" w:rsidTr="00287D5B">
        <w:tc>
          <w:tcPr>
            <w:tcW w:w="10031" w:type="dxa"/>
            <w:tcBorders>
              <w:bottom w:val="single" w:sz="6" w:space="0" w:color="auto"/>
            </w:tcBorders>
          </w:tcPr>
          <w:p w14:paraId="31D5D949" w14:textId="77777777" w:rsidR="00952EA5" w:rsidRPr="00540092" w:rsidRDefault="00952EA5" w:rsidP="00287D5B">
            <w:r w:rsidRPr="00540092">
              <w:t xml:space="preserve">и Арендатором </w:t>
            </w:r>
          </w:p>
        </w:tc>
      </w:tr>
    </w:tbl>
    <w:p w14:paraId="602B6862" w14:textId="77777777" w:rsidR="00952EA5" w:rsidRPr="00540092" w:rsidRDefault="00952EA5" w:rsidP="00952EA5">
      <w:pPr>
        <w:ind w:left="2160" w:firstLine="720"/>
        <w:jc w:val="center"/>
      </w:pPr>
      <w:r w:rsidRPr="00540092">
        <w:rPr>
          <w:i/>
        </w:rPr>
        <w:t>(наименование)</w:t>
      </w:r>
    </w:p>
    <w:tbl>
      <w:tblPr>
        <w:tblW w:w="0" w:type="auto"/>
        <w:tblLayout w:type="fixed"/>
        <w:tblLook w:val="0000" w:firstRow="0" w:lastRow="0" w:firstColumn="0" w:lastColumn="0" w:noHBand="0" w:noVBand="0"/>
      </w:tblPr>
      <w:tblGrid>
        <w:gridCol w:w="1101"/>
        <w:gridCol w:w="8930"/>
      </w:tblGrid>
      <w:tr w:rsidR="00952EA5" w:rsidRPr="00540092" w14:paraId="0DD4BD31" w14:textId="77777777" w:rsidTr="00287D5B">
        <w:tc>
          <w:tcPr>
            <w:tcW w:w="1101" w:type="dxa"/>
          </w:tcPr>
          <w:p w14:paraId="7C5055EF" w14:textId="77777777" w:rsidR="00952EA5" w:rsidRPr="00540092" w:rsidRDefault="00952EA5" w:rsidP="00287D5B">
            <w:r w:rsidRPr="00540092">
              <w:t>в лице</w:t>
            </w:r>
          </w:p>
        </w:tc>
        <w:tc>
          <w:tcPr>
            <w:tcW w:w="8930" w:type="dxa"/>
            <w:tcBorders>
              <w:bottom w:val="single" w:sz="6" w:space="0" w:color="auto"/>
            </w:tcBorders>
          </w:tcPr>
          <w:p w14:paraId="30FDA5F7" w14:textId="77777777" w:rsidR="00952EA5" w:rsidRPr="00540092" w:rsidRDefault="00952EA5" w:rsidP="00287D5B">
            <w:r w:rsidRPr="00540092">
              <w:t xml:space="preserve">                                       </w:t>
            </w:r>
          </w:p>
        </w:tc>
      </w:tr>
    </w:tbl>
    <w:p w14:paraId="356AA6B7" w14:textId="77777777" w:rsidR="00952EA5" w:rsidRPr="00540092" w:rsidRDefault="00952EA5" w:rsidP="00952EA5">
      <w:r w:rsidRPr="00540092">
        <w:tab/>
      </w:r>
      <w:r w:rsidRPr="00540092">
        <w:tab/>
      </w:r>
      <w:r w:rsidRPr="00540092">
        <w:tab/>
      </w:r>
      <w:r w:rsidRPr="00540092">
        <w:tab/>
      </w:r>
      <w:r w:rsidRPr="00540092">
        <w:tab/>
      </w:r>
      <w:r w:rsidRPr="00540092">
        <w:rPr>
          <w:i/>
        </w:rPr>
        <w:t>(должность, фамилия, имя, отчество)</w:t>
      </w:r>
    </w:p>
    <w:tbl>
      <w:tblPr>
        <w:tblW w:w="0" w:type="auto"/>
        <w:tblLayout w:type="fixed"/>
        <w:tblLook w:val="0000" w:firstRow="0" w:lastRow="0" w:firstColumn="0" w:lastColumn="0" w:noHBand="0" w:noVBand="0"/>
      </w:tblPr>
      <w:tblGrid>
        <w:gridCol w:w="3369"/>
        <w:gridCol w:w="6662"/>
      </w:tblGrid>
      <w:tr w:rsidR="00952EA5" w:rsidRPr="00540092" w14:paraId="53AA8449" w14:textId="77777777" w:rsidTr="00287D5B">
        <w:tc>
          <w:tcPr>
            <w:tcW w:w="3369" w:type="dxa"/>
          </w:tcPr>
          <w:p w14:paraId="578A90DF" w14:textId="77777777" w:rsidR="00952EA5" w:rsidRPr="00540092" w:rsidRDefault="00952EA5" w:rsidP="00287D5B">
            <w:r w:rsidRPr="00540092">
              <w:t>действующего на основании</w:t>
            </w:r>
          </w:p>
        </w:tc>
        <w:tc>
          <w:tcPr>
            <w:tcW w:w="6662" w:type="dxa"/>
            <w:tcBorders>
              <w:bottom w:val="single" w:sz="6" w:space="0" w:color="auto"/>
            </w:tcBorders>
          </w:tcPr>
          <w:p w14:paraId="79E4A568" w14:textId="77777777" w:rsidR="00952EA5" w:rsidRPr="00540092" w:rsidRDefault="00952EA5" w:rsidP="00287D5B">
            <w:r w:rsidRPr="00540092">
              <w:t xml:space="preserve">                                    </w:t>
            </w:r>
          </w:p>
        </w:tc>
      </w:tr>
    </w:tbl>
    <w:p w14:paraId="4FA1C7F3" w14:textId="77777777" w:rsidR="00952EA5" w:rsidRPr="00540092" w:rsidRDefault="00952EA5" w:rsidP="00952EA5">
      <w:pPr>
        <w:ind w:left="2160" w:firstLine="720"/>
        <w:jc w:val="center"/>
        <w:rPr>
          <w:i/>
        </w:rPr>
      </w:pPr>
      <w:r w:rsidRPr="00540092">
        <w:rPr>
          <w:i/>
        </w:rPr>
        <w:t>(Устава, Положения)</w:t>
      </w:r>
    </w:p>
    <w:p w14:paraId="0C80908B" w14:textId="77777777" w:rsidR="00952EA5" w:rsidRDefault="00952EA5" w:rsidP="00952EA5">
      <w:pPr>
        <w:jc w:val="both"/>
        <w:rPr>
          <w:color w:val="000000"/>
        </w:rPr>
      </w:pPr>
      <w:r w:rsidRPr="00540092">
        <w:t>о нижеследующем: Арендодатель передает Арендатору во временное пользование следующее недвижимое имущество:</w:t>
      </w:r>
      <w:r w:rsidRPr="00540092">
        <w:rPr>
          <w:color w:val="00000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46"/>
        <w:gridCol w:w="1758"/>
        <w:gridCol w:w="1275"/>
        <w:gridCol w:w="1276"/>
      </w:tblGrid>
      <w:tr w:rsidR="00952EA5" w:rsidRPr="000E309B" w14:paraId="00225656" w14:textId="77777777" w:rsidTr="00952EA5">
        <w:trPr>
          <w:trHeight w:val="770"/>
        </w:trPr>
        <w:tc>
          <w:tcPr>
            <w:tcW w:w="568" w:type="dxa"/>
            <w:shd w:val="clear" w:color="auto" w:fill="auto"/>
            <w:vAlign w:val="center"/>
          </w:tcPr>
          <w:p w14:paraId="4E053ADC" w14:textId="77777777" w:rsidR="00952EA5" w:rsidRPr="000E309B" w:rsidRDefault="00952EA5" w:rsidP="00287D5B">
            <w:pPr>
              <w:ind w:left="-108" w:right="-108"/>
              <w:jc w:val="center"/>
            </w:pPr>
            <w:r w:rsidRPr="000E309B">
              <w:t>№</w:t>
            </w:r>
          </w:p>
          <w:p w14:paraId="39AFF751" w14:textId="77777777" w:rsidR="00952EA5" w:rsidRPr="000E309B" w:rsidRDefault="00952EA5" w:rsidP="00287D5B">
            <w:pPr>
              <w:ind w:left="-108" w:right="-108"/>
              <w:jc w:val="center"/>
            </w:pPr>
            <w:r w:rsidRPr="000E309B">
              <w:t>лота</w:t>
            </w:r>
          </w:p>
          <w:p w14:paraId="2EAFBFC2" w14:textId="77777777" w:rsidR="00952EA5" w:rsidRPr="000E309B" w:rsidRDefault="00952EA5" w:rsidP="00287D5B">
            <w:pPr>
              <w:ind w:left="-108" w:right="-108"/>
              <w:jc w:val="center"/>
            </w:pPr>
          </w:p>
        </w:tc>
        <w:tc>
          <w:tcPr>
            <w:tcW w:w="5046" w:type="dxa"/>
            <w:shd w:val="clear" w:color="auto" w:fill="auto"/>
            <w:vAlign w:val="center"/>
          </w:tcPr>
          <w:p w14:paraId="275C4D72" w14:textId="77777777" w:rsidR="00952EA5" w:rsidRPr="000E309B" w:rsidRDefault="00952EA5" w:rsidP="00287D5B">
            <w:pPr>
              <w:jc w:val="center"/>
            </w:pPr>
            <w:r w:rsidRPr="000E309B">
              <w:t>Наименование имущества, передаваемого в аренду, его характеристика</w:t>
            </w:r>
          </w:p>
        </w:tc>
        <w:tc>
          <w:tcPr>
            <w:tcW w:w="1758" w:type="dxa"/>
            <w:shd w:val="clear" w:color="auto" w:fill="auto"/>
            <w:vAlign w:val="center"/>
          </w:tcPr>
          <w:p w14:paraId="1B13CB55" w14:textId="77777777" w:rsidR="00952EA5" w:rsidRPr="000E309B" w:rsidRDefault="00952EA5" w:rsidP="00287D5B">
            <w:pPr>
              <w:ind w:left="-108" w:right="-108"/>
              <w:jc w:val="center"/>
            </w:pPr>
            <w:r w:rsidRPr="000E309B">
              <w:t>Начальная цена – сумма арендной платы в месяц, без НДС (руб.)</w:t>
            </w:r>
          </w:p>
        </w:tc>
        <w:tc>
          <w:tcPr>
            <w:tcW w:w="1275" w:type="dxa"/>
            <w:shd w:val="clear" w:color="auto" w:fill="auto"/>
            <w:vAlign w:val="center"/>
          </w:tcPr>
          <w:p w14:paraId="616C4934" w14:textId="77777777" w:rsidR="00952EA5" w:rsidRPr="000E309B" w:rsidRDefault="00952EA5" w:rsidP="00287D5B">
            <w:pPr>
              <w:jc w:val="center"/>
            </w:pPr>
            <w:r w:rsidRPr="000E309B">
              <w:t>Цена</w:t>
            </w:r>
          </w:p>
          <w:p w14:paraId="12413B1E" w14:textId="77777777" w:rsidR="00952EA5" w:rsidRPr="000E309B" w:rsidRDefault="00952EA5" w:rsidP="00287D5B">
            <w:pPr>
              <w:jc w:val="center"/>
            </w:pPr>
            <w:r w:rsidRPr="000E309B">
              <w:t>задатка  (руб.)</w:t>
            </w:r>
          </w:p>
        </w:tc>
        <w:tc>
          <w:tcPr>
            <w:tcW w:w="1276" w:type="dxa"/>
            <w:vAlign w:val="center"/>
          </w:tcPr>
          <w:p w14:paraId="6B859E99" w14:textId="77777777" w:rsidR="00952EA5" w:rsidRPr="000E309B" w:rsidRDefault="00952EA5" w:rsidP="00287D5B">
            <w:pPr>
              <w:jc w:val="center"/>
            </w:pPr>
            <w:r w:rsidRPr="000E309B">
              <w:t>Шаг аукциона (руб.)</w:t>
            </w:r>
          </w:p>
        </w:tc>
      </w:tr>
      <w:tr w:rsidR="00952EA5" w:rsidRPr="000E309B" w14:paraId="61118177" w14:textId="77777777" w:rsidTr="00952EA5">
        <w:trPr>
          <w:trHeight w:val="1407"/>
        </w:trPr>
        <w:tc>
          <w:tcPr>
            <w:tcW w:w="568" w:type="dxa"/>
            <w:shd w:val="clear" w:color="auto" w:fill="auto"/>
            <w:vAlign w:val="center"/>
          </w:tcPr>
          <w:p w14:paraId="4056D35F" w14:textId="77777777" w:rsidR="00952EA5" w:rsidRPr="000E309B" w:rsidRDefault="00952EA5" w:rsidP="00287D5B">
            <w:pPr>
              <w:contextualSpacing/>
              <w:jc w:val="center"/>
            </w:pPr>
            <w:r>
              <w:t>1</w:t>
            </w:r>
          </w:p>
        </w:tc>
        <w:tc>
          <w:tcPr>
            <w:tcW w:w="5046" w:type="dxa"/>
            <w:shd w:val="clear" w:color="auto" w:fill="auto"/>
            <w:vAlign w:val="center"/>
          </w:tcPr>
          <w:p w14:paraId="5DF7AAD8" w14:textId="5F69CC51" w:rsidR="00952EA5" w:rsidRPr="000E309B" w:rsidRDefault="00952EA5" w:rsidP="00287D5B">
            <w:pPr>
              <w:ind w:right="5"/>
              <w:contextualSpacing/>
              <w:jc w:val="both"/>
            </w:pPr>
            <w:r w:rsidRPr="008324AB">
              <w:t xml:space="preserve">Нежилое здание, назначение - нежилое здание, общей площадью 182,3 </w:t>
            </w:r>
            <w:proofErr w:type="spellStart"/>
            <w:r w:rsidRPr="008324AB">
              <w:t>кв.м</w:t>
            </w:r>
            <w:proofErr w:type="spellEnd"/>
            <w:r w:rsidRPr="008324AB">
              <w:t xml:space="preserve">, расположенное по адресу: Амурская обл. Селемджинский р-он, с. Стойба, ул. Майская, д. 5, стр. </w:t>
            </w:r>
            <w:r>
              <w:t>б</w:t>
            </w:r>
            <w:r w:rsidRPr="008324AB">
              <w:t xml:space="preserve">, </w:t>
            </w:r>
            <w:r w:rsidR="00692CB2">
              <w:t xml:space="preserve">с </w:t>
            </w:r>
            <w:r w:rsidRPr="008324AB">
              <w:t>кадастровым номером 28:22:010406:136.</w:t>
            </w:r>
          </w:p>
        </w:tc>
        <w:tc>
          <w:tcPr>
            <w:tcW w:w="1758" w:type="dxa"/>
            <w:shd w:val="clear" w:color="auto" w:fill="auto"/>
            <w:vAlign w:val="center"/>
          </w:tcPr>
          <w:p w14:paraId="016205B3" w14:textId="77777777" w:rsidR="00952EA5" w:rsidRPr="000E309B" w:rsidRDefault="00952EA5" w:rsidP="00287D5B">
            <w:pPr>
              <w:ind w:right="-108"/>
              <w:contextualSpacing/>
              <w:jc w:val="center"/>
            </w:pPr>
            <w:r w:rsidRPr="0059190D">
              <w:t>14647,80</w:t>
            </w:r>
          </w:p>
        </w:tc>
        <w:tc>
          <w:tcPr>
            <w:tcW w:w="1275" w:type="dxa"/>
            <w:shd w:val="clear" w:color="auto" w:fill="auto"/>
            <w:vAlign w:val="center"/>
          </w:tcPr>
          <w:p w14:paraId="288166B7" w14:textId="77777777" w:rsidR="00952EA5" w:rsidRPr="000E309B" w:rsidRDefault="00952EA5" w:rsidP="00287D5B">
            <w:pPr>
              <w:ind w:left="-108" w:right="-108"/>
              <w:contextualSpacing/>
              <w:jc w:val="center"/>
            </w:pPr>
            <w:r w:rsidRPr="0059190D">
              <w:t>2929,56</w:t>
            </w:r>
          </w:p>
        </w:tc>
        <w:tc>
          <w:tcPr>
            <w:tcW w:w="1276" w:type="dxa"/>
            <w:vAlign w:val="center"/>
          </w:tcPr>
          <w:p w14:paraId="074E4749" w14:textId="77777777" w:rsidR="00952EA5" w:rsidRPr="000E309B" w:rsidRDefault="00952EA5" w:rsidP="00287D5B">
            <w:pPr>
              <w:contextualSpacing/>
              <w:jc w:val="center"/>
            </w:pPr>
            <w:r w:rsidRPr="001E27AA">
              <w:t>439,43</w:t>
            </w:r>
          </w:p>
        </w:tc>
      </w:tr>
    </w:tbl>
    <w:p w14:paraId="5F7E5C0E" w14:textId="77777777" w:rsidR="00952EA5" w:rsidRPr="00E95A4C" w:rsidRDefault="00952EA5" w:rsidP="00952EA5">
      <w:pPr>
        <w:ind w:firstLine="720"/>
        <w:jc w:val="both"/>
        <w:rPr>
          <w:sz w:val="22"/>
          <w:szCs w:val="22"/>
        </w:rPr>
      </w:pPr>
    </w:p>
    <w:p w14:paraId="0D9E66B9" w14:textId="77777777" w:rsidR="00952EA5" w:rsidRPr="00540092" w:rsidRDefault="00952EA5" w:rsidP="00952EA5">
      <w:pPr>
        <w:jc w:val="both"/>
      </w:pPr>
      <w:r w:rsidRPr="00540092">
        <w:t>Техническое состояние передаваемого Недвижимого имущества - удовлетворительное.</w:t>
      </w:r>
    </w:p>
    <w:p w14:paraId="10D76E53" w14:textId="77777777" w:rsidR="00952EA5" w:rsidRPr="00540092" w:rsidRDefault="00952EA5" w:rsidP="00952EA5">
      <w:pPr>
        <w:jc w:val="both"/>
      </w:pPr>
    </w:p>
    <w:p w14:paraId="33B01296" w14:textId="77777777" w:rsidR="00952EA5" w:rsidRPr="00540092" w:rsidRDefault="00952EA5" w:rsidP="00952EA5">
      <w:pPr>
        <w:ind w:firstLine="708"/>
        <w:rPr>
          <w:b/>
        </w:rPr>
      </w:pPr>
      <w:r w:rsidRPr="00540092">
        <w:rPr>
          <w:b/>
        </w:rPr>
        <w:t>От Арендодателя                                                                                  От Арендатора</w:t>
      </w:r>
    </w:p>
    <w:p w14:paraId="04C5D352" w14:textId="77777777" w:rsidR="00952EA5" w:rsidRPr="00540092" w:rsidRDefault="00952EA5" w:rsidP="00952EA5">
      <w:pPr>
        <w:jc w:val="center"/>
        <w:rPr>
          <w:b/>
        </w:rPr>
      </w:pPr>
    </w:p>
    <w:p w14:paraId="3448A790" w14:textId="77777777" w:rsidR="00952EA5" w:rsidRPr="00540092" w:rsidRDefault="00952EA5" w:rsidP="00952EA5">
      <w:pPr>
        <w:jc w:val="both"/>
        <w:rPr>
          <w:b/>
        </w:rPr>
      </w:pPr>
    </w:p>
    <w:tbl>
      <w:tblPr>
        <w:tblW w:w="10206" w:type="dxa"/>
        <w:tblLayout w:type="fixed"/>
        <w:tblLook w:val="0000" w:firstRow="0" w:lastRow="0" w:firstColumn="0" w:lastColumn="0" w:noHBand="0" w:noVBand="0"/>
      </w:tblPr>
      <w:tblGrid>
        <w:gridCol w:w="4503"/>
        <w:gridCol w:w="850"/>
        <w:gridCol w:w="4853"/>
      </w:tblGrid>
      <w:tr w:rsidR="00952EA5" w:rsidRPr="00540092" w14:paraId="37DECA73" w14:textId="77777777" w:rsidTr="00287D5B">
        <w:tc>
          <w:tcPr>
            <w:tcW w:w="4503" w:type="dxa"/>
            <w:tcBorders>
              <w:top w:val="single" w:sz="4" w:space="0" w:color="auto"/>
            </w:tcBorders>
          </w:tcPr>
          <w:p w14:paraId="625110AF" w14:textId="77777777" w:rsidR="00952EA5" w:rsidRPr="00540092" w:rsidRDefault="00952EA5" w:rsidP="00287D5B">
            <w:pPr>
              <w:jc w:val="center"/>
              <w:rPr>
                <w:b/>
              </w:rPr>
            </w:pPr>
            <w:r w:rsidRPr="00540092">
              <w:rPr>
                <w:i/>
              </w:rPr>
              <w:t xml:space="preserve"> (подпись, ФИО)</w:t>
            </w:r>
          </w:p>
        </w:tc>
        <w:tc>
          <w:tcPr>
            <w:tcW w:w="850" w:type="dxa"/>
          </w:tcPr>
          <w:p w14:paraId="5AF9ED74" w14:textId="77777777" w:rsidR="00952EA5" w:rsidRPr="00540092" w:rsidRDefault="00952EA5" w:rsidP="00287D5B">
            <w:pPr>
              <w:jc w:val="both"/>
              <w:rPr>
                <w:b/>
              </w:rPr>
            </w:pPr>
          </w:p>
        </w:tc>
        <w:tc>
          <w:tcPr>
            <w:tcW w:w="4853" w:type="dxa"/>
            <w:tcBorders>
              <w:top w:val="single" w:sz="4" w:space="0" w:color="auto"/>
            </w:tcBorders>
          </w:tcPr>
          <w:p w14:paraId="411759DA" w14:textId="77777777" w:rsidR="00952EA5" w:rsidRPr="00540092" w:rsidRDefault="00952EA5" w:rsidP="00287D5B">
            <w:pPr>
              <w:jc w:val="center"/>
              <w:rPr>
                <w:b/>
              </w:rPr>
            </w:pPr>
            <w:r w:rsidRPr="00540092">
              <w:rPr>
                <w:i/>
              </w:rPr>
              <w:t>(подпись, ФИО)</w:t>
            </w:r>
          </w:p>
        </w:tc>
      </w:tr>
      <w:tr w:rsidR="00952EA5" w:rsidRPr="00540092" w14:paraId="21F1D23E" w14:textId="77777777" w:rsidTr="00287D5B">
        <w:tc>
          <w:tcPr>
            <w:tcW w:w="4503" w:type="dxa"/>
          </w:tcPr>
          <w:p w14:paraId="790977D7" w14:textId="77777777" w:rsidR="00952EA5" w:rsidRPr="00540092" w:rsidRDefault="00952EA5" w:rsidP="00287D5B">
            <w:pPr>
              <w:rPr>
                <w:i/>
              </w:rPr>
            </w:pPr>
            <w:proofErr w:type="spellStart"/>
            <w:r w:rsidRPr="00540092">
              <w:t>м.п</w:t>
            </w:r>
            <w:proofErr w:type="spellEnd"/>
            <w:r w:rsidRPr="00540092">
              <w:t>.</w:t>
            </w:r>
          </w:p>
        </w:tc>
        <w:tc>
          <w:tcPr>
            <w:tcW w:w="850" w:type="dxa"/>
          </w:tcPr>
          <w:p w14:paraId="7B4759AE" w14:textId="77777777" w:rsidR="00952EA5" w:rsidRPr="00540092" w:rsidRDefault="00952EA5" w:rsidP="00287D5B">
            <w:pPr>
              <w:jc w:val="both"/>
              <w:rPr>
                <w:b/>
              </w:rPr>
            </w:pPr>
          </w:p>
        </w:tc>
        <w:tc>
          <w:tcPr>
            <w:tcW w:w="4853" w:type="dxa"/>
          </w:tcPr>
          <w:p w14:paraId="7B485BAC" w14:textId="77777777" w:rsidR="00952EA5" w:rsidRPr="00540092" w:rsidRDefault="00952EA5" w:rsidP="00287D5B">
            <w:pPr>
              <w:rPr>
                <w:i/>
              </w:rPr>
            </w:pPr>
            <w:proofErr w:type="spellStart"/>
            <w:r w:rsidRPr="00540092">
              <w:t>м.п</w:t>
            </w:r>
            <w:proofErr w:type="spellEnd"/>
            <w:r w:rsidRPr="00540092">
              <w:t>.</w:t>
            </w:r>
          </w:p>
        </w:tc>
      </w:tr>
    </w:tbl>
    <w:p w14:paraId="551B58A2" w14:textId="77777777" w:rsidR="00952EA5" w:rsidRPr="007403AA" w:rsidRDefault="00952EA5" w:rsidP="00952EA5">
      <w:pPr>
        <w:jc w:val="both"/>
        <w:rPr>
          <w:lang w:val="en-US"/>
        </w:rPr>
      </w:pPr>
    </w:p>
    <w:p w14:paraId="3741F62D" w14:textId="77777777" w:rsidR="00036BC1" w:rsidRDefault="00036BC1">
      <w:pPr>
        <w:spacing w:after="200" w:line="276" w:lineRule="auto"/>
      </w:pPr>
    </w:p>
    <w:sectPr w:rsidR="00036BC1" w:rsidSect="00603A6E">
      <w:pgSz w:w="11906" w:h="16838"/>
      <w:pgMar w:top="709"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5346C"/>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D2872B0"/>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12D67A3"/>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9175653"/>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50B321C1"/>
    <w:multiLevelType w:val="hybridMultilevel"/>
    <w:tmpl w:val="73AAC280"/>
    <w:lvl w:ilvl="0" w:tplc="B59C9902">
      <w:start w:val="2"/>
      <w:numFmt w:val="upperRoman"/>
      <w:lvlText w:val="%1."/>
      <w:lvlJc w:val="left"/>
      <w:pPr>
        <w:ind w:left="6249" w:hanging="72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56C3"/>
    <w:rsid w:val="00005845"/>
    <w:rsid w:val="00036BC1"/>
    <w:rsid w:val="00043CF3"/>
    <w:rsid w:val="0005567C"/>
    <w:rsid w:val="00165C34"/>
    <w:rsid w:val="001A3C98"/>
    <w:rsid w:val="001F0367"/>
    <w:rsid w:val="002A4349"/>
    <w:rsid w:val="002A43B9"/>
    <w:rsid w:val="002E0B25"/>
    <w:rsid w:val="002E15E6"/>
    <w:rsid w:val="003010C9"/>
    <w:rsid w:val="00334752"/>
    <w:rsid w:val="00354980"/>
    <w:rsid w:val="003600D3"/>
    <w:rsid w:val="00396188"/>
    <w:rsid w:val="00427C9D"/>
    <w:rsid w:val="004C6844"/>
    <w:rsid w:val="005225EA"/>
    <w:rsid w:val="0052519A"/>
    <w:rsid w:val="00603A6E"/>
    <w:rsid w:val="00683498"/>
    <w:rsid w:val="00692CB2"/>
    <w:rsid w:val="006C28FD"/>
    <w:rsid w:val="007235FC"/>
    <w:rsid w:val="007317A9"/>
    <w:rsid w:val="0076430E"/>
    <w:rsid w:val="007702B2"/>
    <w:rsid w:val="00781A87"/>
    <w:rsid w:val="007C1172"/>
    <w:rsid w:val="007E56C3"/>
    <w:rsid w:val="00840690"/>
    <w:rsid w:val="00876C4D"/>
    <w:rsid w:val="00952EA5"/>
    <w:rsid w:val="00960CCF"/>
    <w:rsid w:val="009861E1"/>
    <w:rsid w:val="00A34126"/>
    <w:rsid w:val="00A909CC"/>
    <w:rsid w:val="00AD1881"/>
    <w:rsid w:val="00AF739B"/>
    <w:rsid w:val="00B27904"/>
    <w:rsid w:val="00B32D92"/>
    <w:rsid w:val="00B7188F"/>
    <w:rsid w:val="00B764D7"/>
    <w:rsid w:val="00B83839"/>
    <w:rsid w:val="00BB2FB0"/>
    <w:rsid w:val="00C6479F"/>
    <w:rsid w:val="00D07CC2"/>
    <w:rsid w:val="00D148FC"/>
    <w:rsid w:val="00D67DFC"/>
    <w:rsid w:val="00D8652B"/>
    <w:rsid w:val="00DA4351"/>
    <w:rsid w:val="00DE03EE"/>
    <w:rsid w:val="00E109D9"/>
    <w:rsid w:val="00E13AA1"/>
    <w:rsid w:val="00E517D6"/>
    <w:rsid w:val="00E95A4C"/>
    <w:rsid w:val="00EA328F"/>
    <w:rsid w:val="00EF38BB"/>
    <w:rsid w:val="00F04FFF"/>
    <w:rsid w:val="00F05430"/>
    <w:rsid w:val="00F92AD1"/>
    <w:rsid w:val="00FA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329A85"/>
  <w15:docId w15:val="{6D9336AE-63BC-4A77-870F-BADE8AE6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6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6C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251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6C3"/>
    <w:rPr>
      <w:rFonts w:ascii="Arial" w:eastAsia="Times New Roman" w:hAnsi="Arial" w:cs="Arial"/>
      <w:b/>
      <w:bCs/>
      <w:kern w:val="32"/>
      <w:sz w:val="32"/>
      <w:szCs w:val="32"/>
      <w:lang w:eastAsia="ru-RU"/>
    </w:rPr>
  </w:style>
  <w:style w:type="paragraph" w:styleId="a3">
    <w:name w:val="Body Text"/>
    <w:basedOn w:val="a"/>
    <w:link w:val="a4"/>
    <w:rsid w:val="007E56C3"/>
    <w:pPr>
      <w:spacing w:line="240" w:lineRule="atLeast"/>
      <w:ind w:right="1276"/>
    </w:pPr>
    <w:rPr>
      <w:sz w:val="28"/>
      <w:szCs w:val="28"/>
    </w:rPr>
  </w:style>
  <w:style w:type="character" w:customStyle="1" w:styleId="a4">
    <w:name w:val="Основной текст Знак"/>
    <w:basedOn w:val="a0"/>
    <w:link w:val="a3"/>
    <w:rsid w:val="007E56C3"/>
    <w:rPr>
      <w:rFonts w:ascii="Times New Roman" w:eastAsia="Times New Roman" w:hAnsi="Times New Roman" w:cs="Times New Roman"/>
      <w:sz w:val="28"/>
      <w:szCs w:val="28"/>
      <w:lang w:eastAsia="ru-RU"/>
    </w:rPr>
  </w:style>
  <w:style w:type="paragraph" w:styleId="a5">
    <w:name w:val="Body Text Indent"/>
    <w:basedOn w:val="a"/>
    <w:link w:val="a6"/>
    <w:rsid w:val="007E56C3"/>
    <w:pPr>
      <w:spacing w:before="120" w:line="240" w:lineRule="atLeast"/>
      <w:ind w:firstLine="851"/>
      <w:jc w:val="both"/>
    </w:pPr>
    <w:rPr>
      <w:sz w:val="28"/>
      <w:szCs w:val="28"/>
    </w:rPr>
  </w:style>
  <w:style w:type="character" w:customStyle="1" w:styleId="a6">
    <w:name w:val="Основной текст с отступом Знак"/>
    <w:basedOn w:val="a0"/>
    <w:link w:val="a5"/>
    <w:rsid w:val="007E56C3"/>
    <w:rPr>
      <w:rFonts w:ascii="Times New Roman" w:eastAsia="Times New Roman" w:hAnsi="Times New Roman" w:cs="Times New Roman"/>
      <w:sz w:val="28"/>
      <w:szCs w:val="28"/>
      <w:lang w:eastAsia="ru-RU"/>
    </w:rPr>
  </w:style>
  <w:style w:type="paragraph" w:styleId="21">
    <w:name w:val="Body Text Indent 2"/>
    <w:basedOn w:val="a"/>
    <w:link w:val="22"/>
    <w:rsid w:val="007E56C3"/>
    <w:pPr>
      <w:ind w:firstLine="851"/>
      <w:jc w:val="both"/>
    </w:pPr>
    <w:rPr>
      <w:b/>
      <w:bCs/>
      <w:sz w:val="32"/>
      <w:szCs w:val="32"/>
    </w:rPr>
  </w:style>
  <w:style w:type="character" w:customStyle="1" w:styleId="22">
    <w:name w:val="Основной текст с отступом 2 Знак"/>
    <w:basedOn w:val="a0"/>
    <w:link w:val="21"/>
    <w:rsid w:val="007E56C3"/>
    <w:rPr>
      <w:rFonts w:ascii="Times New Roman" w:eastAsia="Times New Roman" w:hAnsi="Times New Roman" w:cs="Times New Roman"/>
      <w:b/>
      <w:bCs/>
      <w:sz w:val="32"/>
      <w:szCs w:val="32"/>
      <w:lang w:eastAsia="ru-RU"/>
    </w:rPr>
  </w:style>
  <w:style w:type="paragraph" w:customStyle="1" w:styleId="ConsNonformat">
    <w:name w:val="ConsNonformat"/>
    <w:rsid w:val="007E56C3"/>
    <w:pPr>
      <w:widowControl w:val="0"/>
      <w:snapToGri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7E56C3"/>
    <w:rPr>
      <w:color w:val="0000FF"/>
      <w:u w:val="single"/>
    </w:rPr>
  </w:style>
  <w:style w:type="paragraph" w:styleId="3">
    <w:name w:val="Body Text 3"/>
    <w:basedOn w:val="a"/>
    <w:link w:val="30"/>
    <w:rsid w:val="007E56C3"/>
    <w:pPr>
      <w:spacing w:after="120"/>
    </w:pPr>
    <w:rPr>
      <w:sz w:val="16"/>
      <w:szCs w:val="16"/>
    </w:rPr>
  </w:style>
  <w:style w:type="character" w:customStyle="1" w:styleId="30">
    <w:name w:val="Основной текст 3 Знак"/>
    <w:basedOn w:val="a0"/>
    <w:link w:val="3"/>
    <w:rsid w:val="007E56C3"/>
    <w:rPr>
      <w:rFonts w:ascii="Times New Roman" w:eastAsia="Times New Roman" w:hAnsi="Times New Roman" w:cs="Times New Roman"/>
      <w:sz w:val="16"/>
      <w:szCs w:val="16"/>
      <w:lang w:eastAsia="ru-RU"/>
    </w:rPr>
  </w:style>
  <w:style w:type="paragraph" w:customStyle="1" w:styleId="FR1">
    <w:name w:val="FR1"/>
    <w:rsid w:val="007E56C3"/>
    <w:pPr>
      <w:widowControl w:val="0"/>
      <w:spacing w:before="660" w:after="0" w:line="240" w:lineRule="auto"/>
      <w:jc w:val="center"/>
    </w:pPr>
    <w:rPr>
      <w:rFonts w:ascii="Times New Roman" w:eastAsia="Times New Roman" w:hAnsi="Times New Roman" w:cs="Times New Roman"/>
      <w:b/>
      <w:snapToGrid w:val="0"/>
      <w:szCs w:val="20"/>
      <w:lang w:eastAsia="ru-RU"/>
    </w:rPr>
  </w:style>
  <w:style w:type="paragraph" w:customStyle="1" w:styleId="ConsTitle">
    <w:name w:val="ConsTitle"/>
    <w:rsid w:val="007E56C3"/>
    <w:pPr>
      <w:widowControl w:val="0"/>
      <w:spacing w:after="0" w:line="240" w:lineRule="auto"/>
    </w:pPr>
    <w:rPr>
      <w:rFonts w:ascii="Arial" w:eastAsia="Times New Roman" w:hAnsi="Arial" w:cs="Times New Roman"/>
      <w:b/>
      <w:snapToGrid w:val="0"/>
      <w:sz w:val="16"/>
      <w:szCs w:val="20"/>
      <w:lang w:eastAsia="ru-RU"/>
    </w:rPr>
  </w:style>
  <w:style w:type="character" w:customStyle="1" w:styleId="20">
    <w:name w:val="Заголовок 2 Знак"/>
    <w:basedOn w:val="a0"/>
    <w:link w:val="2"/>
    <w:uiPriority w:val="9"/>
    <w:semiHidden/>
    <w:rsid w:val="0052519A"/>
    <w:rPr>
      <w:rFonts w:asciiTheme="majorHAnsi" w:eastAsiaTheme="majorEastAsia" w:hAnsiTheme="majorHAnsi" w:cstheme="majorBidi"/>
      <w:b/>
      <w:bCs/>
      <w:color w:val="4F81BD" w:themeColor="accent1"/>
      <w:sz w:val="26"/>
      <w:szCs w:val="26"/>
      <w:lang w:eastAsia="ru-RU"/>
    </w:rPr>
  </w:style>
  <w:style w:type="paragraph" w:styleId="a8">
    <w:name w:val="No Spacing"/>
    <w:link w:val="a9"/>
    <w:uiPriority w:val="1"/>
    <w:qFormat/>
    <w:rsid w:val="0052519A"/>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Без интервала Знак"/>
    <w:basedOn w:val="a0"/>
    <w:link w:val="a8"/>
    <w:uiPriority w:val="1"/>
    <w:rsid w:val="0052519A"/>
    <w:rPr>
      <w:rFonts w:ascii="Times New Roman" w:eastAsia="Times New Roman" w:hAnsi="Times New Roman" w:cs="Times New Roman"/>
      <w:sz w:val="24"/>
      <w:szCs w:val="24"/>
      <w:lang w:eastAsia="ar-SA"/>
    </w:rPr>
  </w:style>
  <w:style w:type="table" w:styleId="aa">
    <w:name w:val="Table Grid"/>
    <w:basedOn w:val="a1"/>
    <w:uiPriority w:val="39"/>
    <w:rsid w:val="005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517D6"/>
    <w:pPr>
      <w:ind w:left="720"/>
      <w:contextualSpacing/>
    </w:pPr>
  </w:style>
  <w:style w:type="paragraph" w:styleId="ac">
    <w:name w:val="Balloon Text"/>
    <w:basedOn w:val="a"/>
    <w:link w:val="ad"/>
    <w:uiPriority w:val="99"/>
    <w:semiHidden/>
    <w:unhideWhenUsed/>
    <w:rsid w:val="00B32D92"/>
    <w:rPr>
      <w:rFonts w:ascii="Segoe UI" w:hAnsi="Segoe UI" w:cs="Segoe UI"/>
      <w:sz w:val="18"/>
      <w:szCs w:val="18"/>
    </w:rPr>
  </w:style>
  <w:style w:type="character" w:customStyle="1" w:styleId="ad">
    <w:name w:val="Текст выноски Знак"/>
    <w:basedOn w:val="a0"/>
    <w:link w:val="ac"/>
    <w:uiPriority w:val="99"/>
    <w:semiHidden/>
    <w:rsid w:val="00B32D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CFA61B5CFF07D3D98C5A4685C49B20836AA00C2788A2C64DED6034879DFE56E884762BDqFY5F" TargetMode="External"/><Relationship Id="rId3" Type="http://schemas.openxmlformats.org/officeDocument/2006/relationships/styles" Target="styles.xml"/><Relationship Id="rId7" Type="http://schemas.openxmlformats.org/officeDocument/2006/relationships/hyperlink" Target="consultantplus://offline/main?base=LAW;n=117247;fld=134;dst=5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iba9@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2F1DD81EC856A9325D55992720E8D1FD3F0E00C201FB79C6DCFB3AD79FBE56DB57A53B6B5GFz0F" TargetMode="External"/><Relationship Id="rId4" Type="http://schemas.openxmlformats.org/officeDocument/2006/relationships/settings" Target="settings.xml"/><Relationship Id="rId9" Type="http://schemas.openxmlformats.org/officeDocument/2006/relationships/hyperlink" Target="consultantplus://offline/main?base=LAW;n=97628;fld=134;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B1E0-78AD-4B3B-B922-377A884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User</cp:lastModifiedBy>
  <cp:revision>41</cp:revision>
  <cp:lastPrinted>2021-11-08T02:12:00Z</cp:lastPrinted>
  <dcterms:created xsi:type="dcterms:W3CDTF">2020-02-27T02:46:00Z</dcterms:created>
  <dcterms:modified xsi:type="dcterms:W3CDTF">2021-11-08T02:17:00Z</dcterms:modified>
</cp:coreProperties>
</file>